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Default Extension="bin" ContentType="application/vnd.openxmlformats-officedocument.oleObject"/>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6F" w:rsidRDefault="001462E6">
      <w:r>
        <w:rPr>
          <w:noProof/>
          <w:lang w:eastAsia="pt-PT"/>
        </w:rPr>
        <w:pict>
          <v:rect id="_x0000_s1034" style="position:absolute;margin-left:-36.3pt;margin-top:38.2pt;width:510.75pt;height:7.15pt;z-index:251667456" fillcolor="#2f527d" stroked="f" strokecolor="#f2f2f2 [3041]" strokeweight="3pt">
            <v:shadow on="t" type="perspective" color="#243f60 [1604]" opacity=".5" offset="1pt" offset2="-1pt"/>
          </v:rect>
        </w:pict>
      </w:r>
      <w:r>
        <w:rPr>
          <w:noProof/>
          <w:lang w:eastAsia="pt-PT"/>
        </w:rPr>
        <w:pict>
          <v:shapetype id="_x0000_t202" coordsize="21600,21600" o:spt="202" path="m,l,21600r21600,l21600,xe">
            <v:stroke joinstyle="miter"/>
            <v:path gradientshapeok="t" o:connecttype="rect"/>
          </v:shapetype>
          <v:shape id="_x0000_s1035" type="#_x0000_t202" style="position:absolute;margin-left:130.2pt;margin-top:22.35pt;width:177.35pt;height:45.5pt;z-index:251668480;mso-width-relative:margin;mso-height-relative:margin" fillcolor="#2f527d" stroked="f">
            <v:shadow on="t" opacity=".5" offset="6pt,-6pt"/>
            <v:textbox>
              <w:txbxContent>
                <w:p w:rsidR="00D5266F" w:rsidRPr="003121D9" w:rsidRDefault="00D5266F" w:rsidP="00D5266F">
                  <w:pPr>
                    <w:jc w:val="center"/>
                    <w:rPr>
                      <w:rFonts w:ascii="Tempus Sans ITC" w:hAnsi="Tempus Sans ITC"/>
                      <w:b/>
                      <w:sz w:val="2"/>
                    </w:rPr>
                  </w:pPr>
                </w:p>
                <w:p w:rsidR="00D5266F" w:rsidRPr="003121D9" w:rsidRDefault="00D5266F" w:rsidP="00D5266F">
                  <w:pPr>
                    <w:jc w:val="center"/>
                    <w:rPr>
                      <w:rFonts w:ascii="Tempus Sans ITC" w:hAnsi="Tempus Sans ITC"/>
                      <w:b/>
                      <w:color w:val="FFFFFF" w:themeColor="background1"/>
                      <w:sz w:val="28"/>
                    </w:rPr>
                  </w:pPr>
                  <w:r w:rsidRPr="003121D9">
                    <w:rPr>
                      <w:rFonts w:ascii="Tempus Sans ITC" w:hAnsi="Tempus Sans ITC"/>
                      <w:b/>
                      <w:color w:val="FFFFFF" w:themeColor="background1"/>
                      <w:sz w:val="28"/>
                    </w:rPr>
                    <w:t>DESPORTO E SOCIEDADE</w:t>
                  </w:r>
                </w:p>
                <w:p w:rsidR="00D5266F" w:rsidRPr="003121D9" w:rsidRDefault="00D5266F" w:rsidP="00D5266F">
                  <w:pPr>
                    <w:jc w:val="center"/>
                    <w:rPr>
                      <w:rFonts w:ascii="Tempus Sans ITC" w:hAnsi="Tempus Sans ITC"/>
                      <w:b/>
                      <w:sz w:val="28"/>
                    </w:rPr>
                  </w:pPr>
                </w:p>
              </w:txbxContent>
            </v:textbox>
          </v:shape>
        </w:pict>
      </w:r>
      <w:r>
        <w:rPr>
          <w:noProof/>
          <w:lang w:eastAsia="pt-PT"/>
        </w:rPr>
        <w:pict>
          <v:shapetype id="_x0000_t32" coordsize="21600,21600" o:spt="32" o:oned="t" path="m,l21600,21600e" filled="f">
            <v:path arrowok="t" fillok="f" o:connecttype="none"/>
            <o:lock v:ext="edit" shapetype="t"/>
          </v:shapetype>
          <v:shape id="_x0000_s1045" type="#_x0000_t32" style="position:absolute;margin-left:.2pt;margin-top:-13.7pt;width:454.75pt;height:0;z-index:251677696" o:connectortype="straight" strokecolor="white [3212]" strokeweight="1.5pt"/>
        </w:pict>
      </w:r>
      <w:r w:rsidR="00D5266F">
        <w:rPr>
          <w:noProof/>
          <w:lang w:eastAsia="pt-PT"/>
        </w:rPr>
        <w:drawing>
          <wp:anchor distT="0" distB="0" distL="114300" distR="114300" simplePos="0" relativeHeight="251658240" behindDoc="1" locked="0" layoutInCell="1" allowOverlap="1">
            <wp:simplePos x="0" y="0"/>
            <wp:positionH relativeFrom="column">
              <wp:posOffset>520065</wp:posOffset>
            </wp:positionH>
            <wp:positionV relativeFrom="paragraph">
              <wp:posOffset>3669030</wp:posOffset>
            </wp:positionV>
            <wp:extent cx="4324350" cy="3924300"/>
            <wp:effectExtent l="19050" t="0" r="0" b="0"/>
            <wp:wrapTight wrapText="bothSides">
              <wp:wrapPolygon edited="0">
                <wp:start x="-95" y="0"/>
                <wp:lineTo x="-95" y="21495"/>
                <wp:lineTo x="21600" y="21495"/>
                <wp:lineTo x="21600" y="0"/>
                <wp:lineTo x="-95" y="0"/>
              </wp:wrapPolygon>
            </wp:wrapTight>
            <wp:docPr id="2" name="Imagem 2" descr="http://www.obesidade.info/imagens/exerci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obesidade.info/imagens/exercicio.gif"/>
                    <pic:cNvPicPr>
                      <a:picLocks noChangeAspect="1" noChangeArrowheads="1"/>
                    </pic:cNvPicPr>
                  </pic:nvPicPr>
                  <pic:blipFill>
                    <a:blip r:embed="rId7" r:link="rId8" cstate="print"/>
                    <a:srcRect/>
                    <a:stretch>
                      <a:fillRect/>
                    </a:stretch>
                  </pic:blipFill>
                  <pic:spPr bwMode="auto">
                    <a:xfrm>
                      <a:off x="0" y="0"/>
                      <a:ext cx="4324350" cy="3924300"/>
                    </a:xfrm>
                    <a:prstGeom prst="rect">
                      <a:avLst/>
                    </a:prstGeom>
                    <a:noFill/>
                    <a:ln w="9525">
                      <a:noFill/>
                      <a:miter lim="800000"/>
                      <a:headEnd/>
                      <a:tailEnd/>
                    </a:ln>
                  </pic:spPr>
                </pic:pic>
              </a:graphicData>
            </a:graphic>
          </wp:anchor>
        </w:drawing>
      </w:r>
      <w:r>
        <w:rPr>
          <w:noProof/>
          <w:lang w:eastAsia="pt-P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07.45pt;margin-top:201.45pt;width:220.85pt;height:59.2pt;z-index:-251652096;mso-position-horizontal-relative:text;mso-position-vertical-relative:text" wrapcoords="7273 0 6759 820 6024 3554 1543 5195 294 6289 294 8749 -73 11484 -73 13671 220 17499 294 19139 7127 21327 11608 21327 12122 21327 15576 21327 21673 18866 21673 16405 21086 15311 19616 13124 20939 13124 21453 11757 21380 6289 20571 5195 18367 4375 18514 1367 17486 1094 8449 0 7273 0" fillcolor="#002060">
            <v:shadow color="#868686"/>
            <v:textpath style="font-family:&quot;Boopee&quot;;v-text-kern:t" trim="t" fitpath="t" string="e Saúde&#10;"/>
            <w10:wrap type="tight"/>
          </v:shape>
        </w:pict>
      </w:r>
      <w:r>
        <w:rPr>
          <w:noProof/>
        </w:rPr>
        <w:pict>
          <v:shape id="_x0000_s1030" type="#_x0000_t136" style="position:absolute;margin-left:60.8pt;margin-top:120.1pt;width:327pt;height:77.2pt;z-index:-251653120;mso-position-horizontal-relative:text;mso-position-vertical-relative:text" wrapcoords="793 0 644 1468 396 6711 -50 10066 0 14260 1585 16777 2081 16777 2130 21390 2527 21390 2576 20132 4409 20132 21550 17196 21650 14260 21650 7969 20708 7130 18132 6711 18231 4614 17835 4194 15209 3355 18330 2936 18083 210 1189 0 793 0" fillcolor="#002060">
            <v:shadow color="#868686"/>
            <v:textpath style="font-family:&quot;Boopee&quot;;v-text-kern:t" trim="t" fitpath="t" string="Aptidão Física"/>
            <w10:wrap type="tight"/>
          </v:shape>
        </w:pict>
      </w:r>
      <w:r>
        <w:rPr>
          <w:noProof/>
          <w:lang w:eastAsia="pt-PT"/>
        </w:rPr>
        <w:pict>
          <v:shape id="_x0000_s1044" type="#_x0000_t32" style="position:absolute;margin-left:-10.05pt;margin-top:-15.6pt;width:448.5pt;height:0;z-index:251676672;mso-position-horizontal-relative:text;mso-position-vertical-relative:text" o:connectortype="straight" strokecolor="white [3212]"/>
        </w:pict>
      </w:r>
      <w:r>
        <w:rPr>
          <w:noProof/>
        </w:rPr>
        <w:pict>
          <v:shape id="_x0000_s1032" type="#_x0000_t202" style="position:absolute;margin-left:298.35pt;margin-top:578.6pt;width:170.1pt;height:130pt;z-index:251666432;mso-width-percent:400;mso-height-percent:200;mso-position-horizontal-relative:text;mso-position-vertical-relative:text;mso-width-percent:400;mso-height-percent:200;mso-width-relative:margin;mso-height-relative:margin" stroked="f">
            <v:textbox style="mso-fit-shape-to-text:t">
              <w:txbxContent>
                <w:p w:rsidR="00AF163A" w:rsidRPr="00AF163A" w:rsidRDefault="00AF163A" w:rsidP="00AF163A">
                  <w:pPr>
                    <w:spacing w:line="360" w:lineRule="auto"/>
                    <w:jc w:val="right"/>
                    <w:rPr>
                      <w:rFonts w:ascii="Times New Roman" w:hAnsi="Times New Roman" w:cs="Times New Roman"/>
                      <w:sz w:val="24"/>
                      <w:szCs w:val="24"/>
                    </w:rPr>
                  </w:pPr>
                  <w:r w:rsidRPr="00AF163A">
                    <w:rPr>
                      <w:rFonts w:ascii="Times New Roman" w:hAnsi="Times New Roman" w:cs="Times New Roman"/>
                      <w:sz w:val="24"/>
                      <w:szCs w:val="24"/>
                    </w:rPr>
                    <w:t>Trabalho realizado por:</w:t>
                  </w:r>
                </w:p>
                <w:p w:rsidR="00AF163A" w:rsidRPr="00AF163A" w:rsidRDefault="00AF163A" w:rsidP="00AF163A">
                  <w:pPr>
                    <w:spacing w:line="360" w:lineRule="auto"/>
                    <w:jc w:val="right"/>
                    <w:rPr>
                      <w:rFonts w:ascii="Times New Roman" w:hAnsi="Times New Roman" w:cs="Times New Roman"/>
                      <w:sz w:val="24"/>
                      <w:szCs w:val="24"/>
                    </w:rPr>
                  </w:pPr>
                  <w:r w:rsidRPr="00AF163A">
                    <w:rPr>
                      <w:rFonts w:ascii="Times New Roman" w:hAnsi="Times New Roman" w:cs="Times New Roman"/>
                      <w:sz w:val="24"/>
                      <w:szCs w:val="24"/>
                    </w:rPr>
                    <w:t>Inês Fernandes, nº 10</w:t>
                  </w:r>
                </w:p>
                <w:p w:rsidR="00AF163A" w:rsidRPr="00AF163A" w:rsidRDefault="00AF163A" w:rsidP="00AF163A">
                  <w:pPr>
                    <w:spacing w:line="360" w:lineRule="auto"/>
                    <w:jc w:val="right"/>
                    <w:rPr>
                      <w:rFonts w:ascii="Times New Roman" w:hAnsi="Times New Roman" w:cs="Times New Roman"/>
                      <w:sz w:val="24"/>
                      <w:szCs w:val="24"/>
                    </w:rPr>
                  </w:pPr>
                  <w:r w:rsidRPr="00AF163A">
                    <w:rPr>
                      <w:rFonts w:ascii="Times New Roman" w:hAnsi="Times New Roman" w:cs="Times New Roman"/>
                      <w:sz w:val="24"/>
                      <w:szCs w:val="24"/>
                    </w:rPr>
                    <w:t>Joana Simões, nº 11</w:t>
                  </w:r>
                </w:p>
                <w:p w:rsidR="00AF163A" w:rsidRPr="00AF163A" w:rsidRDefault="00AF163A" w:rsidP="00AF163A">
                  <w:pPr>
                    <w:spacing w:line="360" w:lineRule="auto"/>
                    <w:jc w:val="right"/>
                    <w:rPr>
                      <w:rFonts w:ascii="Times New Roman" w:hAnsi="Times New Roman" w:cs="Times New Roman"/>
                      <w:sz w:val="24"/>
                      <w:szCs w:val="24"/>
                    </w:rPr>
                  </w:pPr>
                  <w:r w:rsidRPr="00AF163A">
                    <w:rPr>
                      <w:rFonts w:ascii="Times New Roman" w:hAnsi="Times New Roman" w:cs="Times New Roman"/>
                      <w:sz w:val="24"/>
                      <w:szCs w:val="24"/>
                    </w:rPr>
                    <w:t>Solange Contente, nº 25</w:t>
                  </w:r>
                </w:p>
              </w:txbxContent>
            </v:textbox>
          </v:shape>
        </w:pict>
      </w:r>
      <w:r w:rsidR="00D5266F">
        <w:br w:type="page"/>
      </w:r>
    </w:p>
    <w:p w:rsidR="00D5266F" w:rsidRDefault="00D5266F" w:rsidP="00D5266F">
      <w:pPr>
        <w:spacing w:line="360" w:lineRule="auto"/>
        <w:contextualSpacing/>
        <w:rPr>
          <w:rFonts w:ascii="Times New Roman" w:hAnsi="Times New Roman"/>
          <w:b/>
          <w:color w:val="2F527D"/>
          <w:sz w:val="28"/>
          <w:szCs w:val="24"/>
        </w:rPr>
      </w:pPr>
    </w:p>
    <w:p w:rsidR="00D5266F" w:rsidRPr="00D5266F" w:rsidRDefault="00D5266F" w:rsidP="00D5266F">
      <w:pPr>
        <w:spacing w:line="360" w:lineRule="auto"/>
        <w:contextualSpacing/>
        <w:rPr>
          <w:rFonts w:ascii="Times New Roman" w:hAnsi="Times New Roman"/>
          <w:b/>
          <w:color w:val="2F527D"/>
          <w:sz w:val="28"/>
          <w:szCs w:val="24"/>
        </w:rPr>
      </w:pPr>
      <w:r w:rsidRPr="004F6BED">
        <w:rPr>
          <w:rFonts w:ascii="Times New Roman" w:hAnsi="Times New Roman"/>
          <w:b/>
          <w:color w:val="2F527D"/>
          <w:sz w:val="28"/>
          <w:szCs w:val="24"/>
        </w:rPr>
        <w:t>Índice</w:t>
      </w:r>
    </w:p>
    <w:p w:rsidR="00D5266F" w:rsidRDefault="00D5266F" w:rsidP="00D5266F">
      <w:pPr>
        <w:spacing w:line="360" w:lineRule="auto"/>
        <w:contextualSpacing/>
      </w:pPr>
    </w:p>
    <w:tbl>
      <w:tblPr>
        <w:tblpPr w:leftFromText="141" w:rightFromText="141" w:vertAnchor="page" w:horzAnchor="margin" w:tblpY="336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6629"/>
        <w:gridCol w:w="1152"/>
        <w:gridCol w:w="939"/>
      </w:tblGrid>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Introdução</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3</w:t>
            </w:r>
          </w:p>
        </w:tc>
      </w:tr>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O que é a aptidão física?</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4</w:t>
            </w:r>
          </w:p>
        </w:tc>
      </w:tr>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Componentes da aptidão física</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5-6</w:t>
            </w:r>
          </w:p>
        </w:tc>
      </w:tr>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Como avaliar a aptidão física?</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6-8</w:t>
            </w:r>
          </w:p>
        </w:tc>
      </w:tr>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Aptidão física e a actividade física</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8</w:t>
            </w:r>
          </w:p>
        </w:tc>
      </w:tr>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Aptidão física e Saúde</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8-9</w:t>
            </w:r>
          </w:p>
        </w:tc>
      </w:tr>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Conclusão</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10</w:t>
            </w:r>
          </w:p>
        </w:tc>
      </w:tr>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Bibilografia</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11</w:t>
            </w:r>
          </w:p>
        </w:tc>
      </w:tr>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Anexos</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12-15</w:t>
            </w:r>
          </w:p>
        </w:tc>
      </w:tr>
      <w:tr w:rsidR="00D5266F" w:rsidRPr="00584B6B" w:rsidTr="00D5266F">
        <w:tc>
          <w:tcPr>
            <w:tcW w:w="6629" w:type="dxa"/>
          </w:tcPr>
          <w:p w:rsidR="00D5266F" w:rsidRPr="00584B6B" w:rsidRDefault="00D5266F" w:rsidP="00D5266F">
            <w:pPr>
              <w:spacing w:line="360" w:lineRule="auto"/>
              <w:contextualSpacing/>
              <w:rPr>
                <w:rFonts w:ascii="Times New Roman" w:hAnsi="Times New Roman"/>
                <w:sz w:val="24"/>
                <w:szCs w:val="24"/>
              </w:rPr>
            </w:pPr>
            <w:r w:rsidRPr="00584B6B">
              <w:rPr>
                <w:rFonts w:ascii="Times New Roman" w:hAnsi="Times New Roman"/>
                <w:sz w:val="24"/>
                <w:szCs w:val="24"/>
              </w:rPr>
              <w:t xml:space="preserve">                   </w:t>
            </w:r>
            <w:r>
              <w:rPr>
                <w:rFonts w:ascii="Times New Roman" w:hAnsi="Times New Roman"/>
                <w:sz w:val="24"/>
                <w:szCs w:val="24"/>
              </w:rPr>
              <w:t>-</w:t>
            </w:r>
            <w:r w:rsidRPr="00584B6B">
              <w:rPr>
                <w:rFonts w:ascii="Times New Roman" w:hAnsi="Times New Roman"/>
                <w:sz w:val="24"/>
                <w:szCs w:val="24"/>
              </w:rPr>
              <w:t>Reflexões pessoais</w:t>
            </w:r>
          </w:p>
        </w:tc>
        <w:tc>
          <w:tcPr>
            <w:tcW w:w="1152" w:type="dxa"/>
          </w:tcPr>
          <w:p w:rsidR="00D5266F" w:rsidRPr="00584B6B" w:rsidRDefault="00D5266F" w:rsidP="00D5266F">
            <w:pPr>
              <w:spacing w:line="360" w:lineRule="auto"/>
              <w:contextualSpacing/>
              <w:jc w:val="right"/>
              <w:rPr>
                <w:rFonts w:ascii="Times New Roman" w:hAnsi="Times New Roman"/>
                <w:sz w:val="24"/>
                <w:szCs w:val="24"/>
              </w:rPr>
            </w:pPr>
          </w:p>
        </w:tc>
        <w:tc>
          <w:tcPr>
            <w:tcW w:w="939" w:type="dxa"/>
          </w:tcPr>
          <w:p w:rsidR="00D5266F" w:rsidRPr="00584B6B" w:rsidRDefault="00D5266F" w:rsidP="00D5266F">
            <w:pPr>
              <w:spacing w:line="360" w:lineRule="auto"/>
              <w:contextualSpacing/>
              <w:jc w:val="right"/>
              <w:rPr>
                <w:rFonts w:ascii="Times New Roman" w:hAnsi="Times New Roman"/>
                <w:sz w:val="24"/>
                <w:szCs w:val="24"/>
              </w:rPr>
            </w:pPr>
            <w:r w:rsidRPr="00584B6B">
              <w:rPr>
                <w:rFonts w:ascii="Times New Roman" w:hAnsi="Times New Roman"/>
                <w:sz w:val="24"/>
                <w:szCs w:val="24"/>
              </w:rPr>
              <w:t>13-15</w:t>
            </w:r>
          </w:p>
        </w:tc>
      </w:tr>
    </w:tbl>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tabs>
          <w:tab w:val="left" w:pos="720"/>
        </w:tabs>
        <w:autoSpaceDE w:val="0"/>
        <w:autoSpaceDN w:val="0"/>
        <w:adjustRightInd w:val="0"/>
        <w:spacing w:line="360" w:lineRule="auto"/>
        <w:ind w:right="18" w:firstLine="540"/>
        <w:contextualSpacing/>
        <w:jc w:val="both"/>
      </w:pPr>
      <w:r>
        <w:br w:type="page"/>
      </w:r>
    </w:p>
    <w:p w:rsidR="00D5266F" w:rsidRDefault="00D5266F" w:rsidP="00D5266F">
      <w:pPr>
        <w:tabs>
          <w:tab w:val="left" w:pos="720"/>
        </w:tabs>
        <w:autoSpaceDE w:val="0"/>
        <w:autoSpaceDN w:val="0"/>
        <w:adjustRightInd w:val="0"/>
        <w:spacing w:line="360" w:lineRule="auto"/>
        <w:ind w:right="18" w:firstLine="540"/>
        <w:contextualSpacing/>
        <w:jc w:val="both"/>
        <w:rPr>
          <w:rFonts w:ascii="Times New Roman" w:hAnsi="Times New Roman"/>
          <w:b/>
          <w:color w:val="2F527D"/>
          <w:sz w:val="28"/>
          <w:szCs w:val="24"/>
        </w:rPr>
      </w:pPr>
    </w:p>
    <w:p w:rsidR="00D5266F" w:rsidRPr="009C5023" w:rsidRDefault="00D5266F" w:rsidP="00D5266F">
      <w:pPr>
        <w:tabs>
          <w:tab w:val="left" w:pos="720"/>
        </w:tabs>
        <w:autoSpaceDE w:val="0"/>
        <w:autoSpaceDN w:val="0"/>
        <w:adjustRightInd w:val="0"/>
        <w:spacing w:line="360" w:lineRule="auto"/>
        <w:ind w:right="18" w:firstLine="540"/>
        <w:contextualSpacing/>
        <w:jc w:val="both"/>
        <w:rPr>
          <w:rFonts w:ascii="Times New Roman" w:hAnsi="Times New Roman"/>
          <w:b/>
          <w:color w:val="2F527D"/>
          <w:sz w:val="28"/>
          <w:szCs w:val="24"/>
        </w:rPr>
      </w:pPr>
      <w:r w:rsidRPr="009C5023">
        <w:rPr>
          <w:rFonts w:ascii="Times New Roman" w:hAnsi="Times New Roman"/>
          <w:b/>
          <w:color w:val="2F527D"/>
          <w:sz w:val="28"/>
          <w:szCs w:val="24"/>
        </w:rPr>
        <w:t>Introdução</w:t>
      </w:r>
    </w:p>
    <w:p w:rsidR="00D5266F" w:rsidRPr="00A06190" w:rsidRDefault="00D5266F" w:rsidP="00D5266F">
      <w:pPr>
        <w:tabs>
          <w:tab w:val="left" w:pos="720"/>
        </w:tabs>
        <w:autoSpaceDE w:val="0"/>
        <w:autoSpaceDN w:val="0"/>
        <w:adjustRightInd w:val="0"/>
        <w:spacing w:line="360" w:lineRule="auto"/>
        <w:ind w:right="18" w:firstLine="540"/>
        <w:contextualSpacing/>
        <w:jc w:val="both"/>
        <w:rPr>
          <w:rFonts w:ascii="Times New Roman" w:hAnsi="Times New Roman"/>
          <w:sz w:val="24"/>
          <w:szCs w:val="24"/>
        </w:rPr>
      </w:pPr>
    </w:p>
    <w:p w:rsidR="00D5266F" w:rsidRPr="00A06190" w:rsidRDefault="00D5266F" w:rsidP="00D5266F">
      <w:pPr>
        <w:tabs>
          <w:tab w:val="left" w:pos="720"/>
        </w:tabs>
        <w:autoSpaceDE w:val="0"/>
        <w:autoSpaceDN w:val="0"/>
        <w:adjustRightInd w:val="0"/>
        <w:spacing w:line="360" w:lineRule="auto"/>
        <w:ind w:right="18" w:firstLine="539"/>
        <w:contextualSpacing/>
        <w:jc w:val="both"/>
        <w:rPr>
          <w:rFonts w:ascii="Times New Roman" w:hAnsi="Times New Roman"/>
          <w:sz w:val="24"/>
          <w:szCs w:val="24"/>
        </w:rPr>
      </w:pPr>
      <w:r>
        <w:rPr>
          <w:rFonts w:ascii="Times New Roman" w:hAnsi="Times New Roman"/>
          <w:sz w:val="24"/>
          <w:szCs w:val="24"/>
        </w:rPr>
        <w:t>Este trabalho</w:t>
      </w:r>
      <w:r w:rsidRPr="00A06190">
        <w:rPr>
          <w:rFonts w:ascii="Times New Roman" w:hAnsi="Times New Roman"/>
          <w:sz w:val="24"/>
          <w:szCs w:val="24"/>
        </w:rPr>
        <w:t xml:space="preserve"> surgiu no âmbito da disciplina de Educação Física, leccionada no 11ºano de escolaridade. Visto que para este ano lectivo, ficou definido que o tema geral a abordar nesta disciplina para a Área dos Conhecimen</w:t>
      </w:r>
      <w:r>
        <w:rPr>
          <w:rFonts w:ascii="Times New Roman" w:hAnsi="Times New Roman"/>
          <w:sz w:val="24"/>
          <w:szCs w:val="24"/>
        </w:rPr>
        <w:t>tos, seria Desporto e Sociedade. F</w:t>
      </w:r>
      <w:r w:rsidRPr="00A06190">
        <w:rPr>
          <w:rFonts w:ascii="Times New Roman" w:hAnsi="Times New Roman"/>
          <w:sz w:val="24"/>
          <w:szCs w:val="24"/>
        </w:rPr>
        <w:t xml:space="preserve">oram-nos propostos diversos temas a tratar, sendo este, Aptidão Física e Saúde o que mais nos agradou, uma vez que conjuga, </w:t>
      </w:r>
      <w:r>
        <w:rPr>
          <w:rFonts w:ascii="Times New Roman" w:hAnsi="Times New Roman"/>
          <w:sz w:val="24"/>
          <w:szCs w:val="24"/>
        </w:rPr>
        <w:t>esta disciplina com uma temática que muito nos agrada.</w:t>
      </w:r>
    </w:p>
    <w:p w:rsidR="00D5266F" w:rsidRPr="00A06190" w:rsidRDefault="00D5266F" w:rsidP="00D5266F">
      <w:pPr>
        <w:spacing w:line="360" w:lineRule="auto"/>
        <w:ind w:firstLine="539"/>
        <w:contextualSpacing/>
        <w:jc w:val="both"/>
        <w:rPr>
          <w:rFonts w:ascii="Times New Roman" w:hAnsi="Times New Roman"/>
          <w:sz w:val="24"/>
          <w:szCs w:val="24"/>
        </w:rPr>
      </w:pPr>
      <w:r w:rsidRPr="00A06190">
        <w:rPr>
          <w:rFonts w:ascii="Times New Roman" w:hAnsi="Times New Roman"/>
          <w:sz w:val="24"/>
          <w:szCs w:val="24"/>
        </w:rPr>
        <w:t>Neste trabalho tentamos mostrar a importância deste tema e sensibilizar a comunidade para a importância da prática de exercício físico</w:t>
      </w:r>
      <w:r>
        <w:rPr>
          <w:rFonts w:ascii="Times New Roman" w:hAnsi="Times New Roman"/>
          <w:sz w:val="24"/>
          <w:szCs w:val="24"/>
        </w:rPr>
        <w:t xml:space="preserve">, como fim de alcançar uma vida saudável e evitar </w:t>
      </w:r>
      <w:r w:rsidRPr="00A06190">
        <w:rPr>
          <w:rFonts w:ascii="Times New Roman" w:hAnsi="Times New Roman"/>
          <w:sz w:val="24"/>
          <w:szCs w:val="24"/>
        </w:rPr>
        <w:t xml:space="preserve">possíveis doenças. </w:t>
      </w:r>
    </w:p>
    <w:p w:rsidR="00D5266F" w:rsidRPr="00A06190" w:rsidRDefault="00D5266F" w:rsidP="00D5266F">
      <w:pPr>
        <w:spacing w:line="360" w:lineRule="auto"/>
        <w:ind w:firstLine="539"/>
        <w:contextualSpacing/>
        <w:rPr>
          <w:rFonts w:ascii="Times New Roman" w:hAnsi="Times New Roman"/>
          <w:sz w:val="24"/>
          <w:szCs w:val="24"/>
        </w:rPr>
      </w:pPr>
      <w:r w:rsidRPr="00A06190">
        <w:rPr>
          <w:rFonts w:ascii="Times New Roman" w:hAnsi="Times New Roman"/>
          <w:sz w:val="24"/>
          <w:szCs w:val="24"/>
        </w:rPr>
        <w:t xml:space="preserve">Como tal, pretendemos dar o nosso melhor, tentando mudar a atitude das pessoas, alertando ao mesmo tempo para a importância deste tópico. </w:t>
      </w: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Default="00D5266F" w:rsidP="00D5266F">
      <w:pPr>
        <w:spacing w:line="360" w:lineRule="auto"/>
        <w:contextualSpacing/>
      </w:pPr>
    </w:p>
    <w:p w:rsidR="00D5266F" w:rsidRPr="009C5023" w:rsidRDefault="00D5266F" w:rsidP="00D5266F">
      <w:pPr>
        <w:spacing w:line="360" w:lineRule="auto"/>
        <w:contextualSpacing/>
        <w:rPr>
          <w:rFonts w:ascii="Times New Roman" w:hAnsi="Times New Roman"/>
          <w:b/>
          <w:color w:val="2F527D"/>
          <w:sz w:val="28"/>
          <w:szCs w:val="24"/>
        </w:rPr>
      </w:pPr>
      <w:r w:rsidRPr="009C5023">
        <w:rPr>
          <w:rFonts w:ascii="Times New Roman" w:hAnsi="Times New Roman"/>
          <w:b/>
          <w:color w:val="2F527D"/>
          <w:sz w:val="28"/>
          <w:szCs w:val="24"/>
        </w:rPr>
        <w:t>O que é a aptidão física?</w:t>
      </w:r>
    </w:p>
    <w:p w:rsidR="00D5266F" w:rsidRPr="003C60C8" w:rsidRDefault="00D5266F" w:rsidP="00D5266F">
      <w:pPr>
        <w:spacing w:before="90" w:after="90" w:line="360" w:lineRule="auto"/>
        <w:ind w:left="150" w:right="150" w:firstLine="558"/>
        <w:contextualSpacing/>
        <w:jc w:val="both"/>
        <w:rPr>
          <w:rFonts w:ascii="Times New Roman" w:hAnsi="Times New Roman"/>
          <w:sz w:val="24"/>
          <w:szCs w:val="24"/>
        </w:rPr>
      </w:pPr>
      <w:r w:rsidRPr="003C60C8">
        <w:rPr>
          <w:rFonts w:ascii="Times New Roman" w:hAnsi="Times New Roman"/>
          <w:sz w:val="24"/>
          <w:szCs w:val="24"/>
        </w:rPr>
        <w:t xml:space="preserve">Segundo Maia, J.(1988) “a aptidão física é a capacidade de realizar níveis moderados ou vigorosos de actividade física, sem evidenciar sinais de fadiga. Esta capacidade deve ser mantida ao longo de toda a vida”. Daqui é possível inferir que esta não é sinónimo de ficar cansado em esforços comuns, mas sim a capacidade de conseguir realizar as actividades da vida quotidiana com vigor, suportando mesmo esforços físicos inesperados, que se podem revelar exigentes. </w:t>
      </w:r>
    </w:p>
    <w:p w:rsidR="00D5266F" w:rsidRPr="003C60C8" w:rsidRDefault="00D5266F" w:rsidP="00D5266F">
      <w:pPr>
        <w:spacing w:before="90" w:after="90" w:line="360" w:lineRule="auto"/>
        <w:ind w:left="150" w:right="150" w:firstLine="558"/>
        <w:contextualSpacing/>
        <w:jc w:val="both"/>
        <w:rPr>
          <w:rFonts w:ascii="Times New Roman" w:hAnsi="Times New Roman"/>
          <w:sz w:val="24"/>
          <w:szCs w:val="24"/>
        </w:rPr>
      </w:pPr>
      <w:r w:rsidRPr="003C60C8">
        <w:rPr>
          <w:rFonts w:ascii="Times New Roman" w:hAnsi="Times New Roman"/>
          <w:sz w:val="24"/>
          <w:szCs w:val="24"/>
        </w:rPr>
        <w:t xml:space="preserve">Contudo, é muito difícil definir e medir a intensidade de algumas palavras desta definição, como “níveis vigorosos” ou “sinais de fadiga”.  </w:t>
      </w:r>
    </w:p>
    <w:p w:rsidR="00D5266F" w:rsidRPr="003C60C8" w:rsidRDefault="00D5266F" w:rsidP="00D5266F">
      <w:pPr>
        <w:spacing w:before="90" w:after="90" w:line="360" w:lineRule="auto"/>
        <w:ind w:left="150" w:right="150" w:firstLine="558"/>
        <w:contextualSpacing/>
        <w:jc w:val="both"/>
        <w:rPr>
          <w:rFonts w:ascii="Times New Roman" w:hAnsi="Times New Roman"/>
          <w:sz w:val="24"/>
          <w:szCs w:val="24"/>
        </w:rPr>
      </w:pPr>
      <w:r w:rsidRPr="003C60C8">
        <w:rPr>
          <w:rFonts w:ascii="Times New Roman" w:hAnsi="Times New Roman"/>
          <w:sz w:val="24"/>
          <w:szCs w:val="24"/>
        </w:rPr>
        <w:t>Como tal, para perceber o significado de aptidão física é necessário identificar componentes que possam ser definida</w:t>
      </w:r>
      <w:r>
        <w:rPr>
          <w:rFonts w:ascii="Times New Roman" w:hAnsi="Times New Roman"/>
          <w:sz w:val="24"/>
          <w:szCs w:val="24"/>
        </w:rPr>
        <w:t xml:space="preserve">s, medidas e até mesmo </w:t>
      </w:r>
      <w:r>
        <w:rPr>
          <w:rFonts w:ascii="Times New Roman" w:hAnsi="Times New Roman"/>
          <w:sz w:val="24"/>
          <w:szCs w:val="24"/>
        </w:rPr>
        <w:tab/>
        <w:t xml:space="preserve">desenvolvidas, </w:t>
      </w:r>
      <w:r w:rsidRPr="003C60C8">
        <w:rPr>
          <w:rFonts w:ascii="Times New Roman" w:hAnsi="Times New Roman"/>
          <w:sz w:val="24"/>
          <w:szCs w:val="24"/>
        </w:rPr>
        <w:t xml:space="preserve">como a aptidão cardiovascular, a composição corporal, a flexibilidade, a força e resistência muscular, a agilidade, o equilíbrio, velocidade e potência, tempo de reacção e de coordenação. </w:t>
      </w:r>
    </w:p>
    <w:p w:rsidR="00D5266F" w:rsidRDefault="00D5266F" w:rsidP="00D5266F">
      <w:pPr>
        <w:spacing w:before="90" w:after="90" w:line="360" w:lineRule="auto"/>
        <w:ind w:left="150" w:right="150" w:firstLine="558"/>
        <w:contextualSpacing/>
        <w:jc w:val="both"/>
        <w:rPr>
          <w:rFonts w:ascii="Times New Roman" w:hAnsi="Times New Roman"/>
          <w:sz w:val="24"/>
          <w:szCs w:val="24"/>
        </w:rPr>
      </w:pPr>
      <w:r>
        <w:rPr>
          <w:rFonts w:ascii="Times New Roman" w:hAnsi="Times New Roman"/>
          <w:noProof/>
          <w:sz w:val="24"/>
          <w:szCs w:val="24"/>
          <w:lang w:eastAsia="pt-PT"/>
        </w:rPr>
        <w:drawing>
          <wp:anchor distT="0" distB="685474" distL="1741932" distR="1786504" simplePos="0" relativeHeight="251671552" behindDoc="1" locked="0" layoutInCell="1" allowOverlap="1">
            <wp:simplePos x="0" y="0"/>
            <wp:positionH relativeFrom="column">
              <wp:posOffset>-793877</wp:posOffset>
            </wp:positionH>
            <wp:positionV relativeFrom="paragraph">
              <wp:posOffset>751332</wp:posOffset>
            </wp:positionV>
            <wp:extent cx="7243821" cy="4422322"/>
            <wp:effectExtent l="0" t="19050" r="0" b="0"/>
            <wp:wrapNone/>
            <wp:docPr id="15"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3C60C8">
        <w:rPr>
          <w:rFonts w:ascii="Times New Roman" w:hAnsi="Times New Roman"/>
          <w:sz w:val="24"/>
          <w:szCs w:val="24"/>
        </w:rPr>
        <w:t>É ainda possíve</w:t>
      </w:r>
      <w:r>
        <w:rPr>
          <w:rFonts w:ascii="Times New Roman" w:hAnsi="Times New Roman"/>
          <w:sz w:val="24"/>
          <w:szCs w:val="24"/>
        </w:rPr>
        <w:t>l distinguir duas dimensões esse</w:t>
      </w:r>
      <w:r w:rsidRPr="003C60C8">
        <w:rPr>
          <w:rFonts w:ascii="Times New Roman" w:hAnsi="Times New Roman"/>
          <w:sz w:val="24"/>
          <w:szCs w:val="24"/>
        </w:rPr>
        <w:t>ncia</w:t>
      </w:r>
      <w:r>
        <w:rPr>
          <w:rFonts w:ascii="Times New Roman" w:hAnsi="Times New Roman"/>
          <w:sz w:val="24"/>
          <w:szCs w:val="24"/>
        </w:rPr>
        <w:t>i</w:t>
      </w:r>
      <w:r w:rsidRPr="003C60C8">
        <w:rPr>
          <w:rFonts w:ascii="Times New Roman" w:hAnsi="Times New Roman"/>
          <w:sz w:val="24"/>
          <w:szCs w:val="24"/>
        </w:rPr>
        <w:t>s deste domínio, sendo uma delas relacionada</w:t>
      </w:r>
      <w:r>
        <w:rPr>
          <w:rFonts w:ascii="Times New Roman" w:hAnsi="Times New Roman"/>
          <w:sz w:val="24"/>
          <w:szCs w:val="24"/>
        </w:rPr>
        <w:t xml:space="preserve"> com</w:t>
      </w:r>
      <w:r w:rsidRPr="003C60C8">
        <w:rPr>
          <w:rFonts w:ascii="Times New Roman" w:hAnsi="Times New Roman"/>
          <w:sz w:val="24"/>
          <w:szCs w:val="24"/>
        </w:rPr>
        <w:t xml:space="preserve"> a saúde e a outra relacionada com a capacidade motora, como se pode ver no esquema seguinte. </w:t>
      </w: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tabs>
          <w:tab w:val="left" w:pos="2830"/>
        </w:tabs>
        <w:spacing w:before="90" w:after="90" w:line="360" w:lineRule="auto"/>
        <w:ind w:left="150" w:right="150" w:firstLine="558"/>
        <w:contextualSpacing/>
        <w:jc w:val="both"/>
        <w:rPr>
          <w:rFonts w:ascii="Times New Roman" w:hAnsi="Times New Roman"/>
          <w:sz w:val="24"/>
          <w:szCs w:val="24"/>
        </w:rPr>
      </w:pPr>
      <w:r>
        <w:rPr>
          <w:rFonts w:ascii="Times New Roman" w:hAnsi="Times New Roman"/>
          <w:sz w:val="24"/>
          <w:szCs w:val="24"/>
        </w:rPr>
        <w:tab/>
      </w: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right="150"/>
        <w:contextualSpacing/>
        <w:jc w:val="both"/>
        <w:rPr>
          <w:rFonts w:ascii="Times New Roman" w:hAnsi="Times New Roman"/>
          <w:b/>
          <w:color w:val="2F527D"/>
          <w:sz w:val="28"/>
          <w:szCs w:val="24"/>
        </w:rPr>
      </w:pPr>
      <w:r w:rsidRPr="009C5023">
        <w:rPr>
          <w:rFonts w:ascii="Times New Roman" w:hAnsi="Times New Roman"/>
          <w:b/>
          <w:color w:val="2F527D"/>
          <w:sz w:val="28"/>
          <w:szCs w:val="24"/>
        </w:rPr>
        <w:lastRenderedPageBreak/>
        <w:t>Componentes da aptidão física (relacionados com a saúde)</w:t>
      </w:r>
    </w:p>
    <w:p w:rsidR="00D5266F" w:rsidRPr="009C5023" w:rsidRDefault="00D5266F" w:rsidP="00D5266F">
      <w:pPr>
        <w:spacing w:before="90" w:after="90" w:line="360" w:lineRule="auto"/>
        <w:ind w:right="150"/>
        <w:contextualSpacing/>
        <w:jc w:val="both"/>
        <w:rPr>
          <w:rFonts w:ascii="Times New Roman" w:hAnsi="Times New Roman"/>
          <w:b/>
          <w:color w:val="2F527D"/>
          <w:sz w:val="28"/>
          <w:szCs w:val="24"/>
        </w:rPr>
      </w:pPr>
    </w:p>
    <w:p w:rsidR="00D5266F" w:rsidRDefault="00D5266F" w:rsidP="00D5266F">
      <w:pPr>
        <w:spacing w:before="90" w:after="90" w:line="360" w:lineRule="auto"/>
        <w:ind w:right="150" w:firstLine="708"/>
        <w:contextualSpacing/>
        <w:jc w:val="both"/>
        <w:rPr>
          <w:rFonts w:ascii="Times New Roman" w:hAnsi="Times New Roman"/>
          <w:sz w:val="24"/>
          <w:szCs w:val="24"/>
        </w:rPr>
      </w:pPr>
      <w:r>
        <w:rPr>
          <w:rFonts w:ascii="Times New Roman" w:hAnsi="Times New Roman"/>
          <w:sz w:val="24"/>
          <w:szCs w:val="24"/>
        </w:rPr>
        <w:t>Uma boa capacidade física depende do desempenho global do nosso corpo, o que depende do desenvolvimento de quatro componentes:</w:t>
      </w:r>
    </w:p>
    <w:p w:rsidR="00D5266F" w:rsidRDefault="00D5266F" w:rsidP="00D5266F">
      <w:pPr>
        <w:spacing w:before="90" w:after="90" w:line="360" w:lineRule="auto"/>
        <w:ind w:right="150"/>
        <w:contextualSpacing/>
        <w:jc w:val="both"/>
        <w:rPr>
          <w:rFonts w:ascii="Times New Roman" w:hAnsi="Times New Roman"/>
          <w:sz w:val="24"/>
          <w:szCs w:val="24"/>
        </w:rPr>
      </w:pPr>
    </w:p>
    <w:p w:rsidR="00D5266F" w:rsidRDefault="00D5266F" w:rsidP="00D5266F">
      <w:pPr>
        <w:spacing w:before="90" w:after="90" w:line="360" w:lineRule="auto"/>
        <w:ind w:right="150"/>
        <w:contextualSpacing/>
        <w:jc w:val="both"/>
        <w:rPr>
          <w:rFonts w:ascii="Times New Roman" w:hAnsi="Times New Roman"/>
          <w:sz w:val="24"/>
          <w:szCs w:val="24"/>
        </w:rPr>
      </w:pPr>
      <w:r>
        <w:rPr>
          <w:rFonts w:ascii="Times New Roman" w:hAnsi="Times New Roman"/>
          <w:sz w:val="24"/>
          <w:szCs w:val="24"/>
        </w:rPr>
        <w:tab/>
        <w:t>- Capacidade cardiorrespiratória</w:t>
      </w:r>
    </w:p>
    <w:p w:rsidR="00D5266F" w:rsidRDefault="00D5266F" w:rsidP="00D5266F">
      <w:pPr>
        <w:spacing w:before="90" w:after="90" w:line="360" w:lineRule="auto"/>
        <w:ind w:right="150"/>
        <w:contextualSpacing/>
        <w:jc w:val="both"/>
        <w:rPr>
          <w:rFonts w:ascii="Times New Roman" w:hAnsi="Times New Roman"/>
          <w:sz w:val="24"/>
          <w:szCs w:val="24"/>
        </w:rPr>
      </w:pPr>
      <w:r>
        <w:rPr>
          <w:rFonts w:ascii="Times New Roman" w:hAnsi="Times New Roman"/>
          <w:sz w:val="24"/>
          <w:szCs w:val="24"/>
        </w:rPr>
        <w:tab/>
        <w:t>É a capacidade do coração bombear sangue e levar oxigénio a todo o corpo. Para o seu desenvolvimento, utilizam-se actividades que envolvam grandes grupos musculares, com movimentos repetitivos como por exemplo, a natação, o remo, o ciclismo, a corrida e a caminhada, durante um período de tempo acima de 15 minutos.</w:t>
      </w:r>
    </w:p>
    <w:p w:rsidR="00D5266F" w:rsidRDefault="00D5266F" w:rsidP="00D5266F">
      <w:pPr>
        <w:spacing w:before="90" w:after="90" w:line="360" w:lineRule="auto"/>
        <w:ind w:right="150"/>
        <w:contextualSpacing/>
        <w:jc w:val="both"/>
        <w:rPr>
          <w:rFonts w:ascii="Times New Roman" w:hAnsi="Times New Roman"/>
          <w:sz w:val="24"/>
          <w:szCs w:val="24"/>
        </w:rPr>
      </w:pPr>
    </w:p>
    <w:p w:rsidR="00D5266F" w:rsidRDefault="00D5266F" w:rsidP="00D5266F">
      <w:pPr>
        <w:spacing w:before="90" w:after="90" w:line="360" w:lineRule="auto"/>
        <w:ind w:right="150"/>
        <w:contextualSpacing/>
        <w:jc w:val="both"/>
        <w:rPr>
          <w:rFonts w:ascii="Times New Roman" w:hAnsi="Times New Roman"/>
          <w:sz w:val="24"/>
          <w:szCs w:val="24"/>
        </w:rPr>
      </w:pPr>
      <w:r>
        <w:rPr>
          <w:rFonts w:ascii="Times New Roman" w:hAnsi="Times New Roman"/>
          <w:sz w:val="24"/>
          <w:szCs w:val="24"/>
        </w:rPr>
        <w:tab/>
        <w:t>- Capacidade de trabalho muscular</w:t>
      </w:r>
    </w:p>
    <w:p w:rsidR="00D5266F" w:rsidRDefault="00D5266F" w:rsidP="00D5266F">
      <w:pPr>
        <w:spacing w:before="90" w:after="90" w:line="360" w:lineRule="auto"/>
        <w:ind w:right="150"/>
        <w:contextualSpacing/>
        <w:jc w:val="both"/>
        <w:rPr>
          <w:rFonts w:ascii="Times New Roman" w:hAnsi="Times New Roman"/>
          <w:sz w:val="24"/>
          <w:szCs w:val="24"/>
        </w:rPr>
      </w:pPr>
      <w:r>
        <w:rPr>
          <w:rFonts w:ascii="Times New Roman" w:hAnsi="Times New Roman"/>
          <w:sz w:val="24"/>
          <w:szCs w:val="24"/>
        </w:rPr>
        <w:tab/>
        <w:t xml:space="preserve">É bastante importante para a aptidão física relacionada com a saúde a manutenção de adequados níveis de força e resistência muscular. Assim os indivíduos que realizam exercícios de força e resistência muscular, além de actividades aeróbias (como caminhadas e corridas, estão menos expostos às fadigas musculares localizadas) e, para além disso, os aumentos da pressão arterial (sistólica) máxima durante esforços físicos intensos são menores.  </w:t>
      </w:r>
    </w:p>
    <w:p w:rsidR="00D5266F" w:rsidRDefault="00D5266F" w:rsidP="00D5266F">
      <w:pPr>
        <w:spacing w:before="90" w:after="90" w:line="360" w:lineRule="auto"/>
        <w:ind w:right="150"/>
        <w:contextualSpacing/>
        <w:jc w:val="both"/>
        <w:rPr>
          <w:rFonts w:ascii="Times New Roman" w:hAnsi="Times New Roman"/>
          <w:sz w:val="24"/>
          <w:szCs w:val="24"/>
        </w:rPr>
      </w:pPr>
    </w:p>
    <w:p w:rsidR="00D5266F" w:rsidRDefault="00D5266F" w:rsidP="00D5266F">
      <w:pPr>
        <w:spacing w:before="90" w:after="90" w:line="360" w:lineRule="auto"/>
        <w:ind w:right="150"/>
        <w:contextualSpacing/>
        <w:jc w:val="both"/>
        <w:rPr>
          <w:rFonts w:ascii="Times New Roman" w:hAnsi="Times New Roman"/>
          <w:sz w:val="24"/>
          <w:szCs w:val="24"/>
        </w:rPr>
      </w:pPr>
      <w:r>
        <w:rPr>
          <w:rFonts w:ascii="Times New Roman" w:hAnsi="Times New Roman"/>
          <w:sz w:val="24"/>
          <w:szCs w:val="24"/>
        </w:rPr>
        <w:tab/>
        <w:t>- Flexibilidade</w:t>
      </w:r>
    </w:p>
    <w:p w:rsidR="00D5266F" w:rsidRDefault="00D5266F" w:rsidP="00D5266F">
      <w:pPr>
        <w:spacing w:before="90" w:after="90" w:line="360" w:lineRule="auto"/>
        <w:ind w:right="150"/>
        <w:contextualSpacing/>
        <w:jc w:val="both"/>
        <w:rPr>
          <w:rFonts w:ascii="Times New Roman" w:hAnsi="Times New Roman"/>
          <w:sz w:val="24"/>
          <w:szCs w:val="24"/>
        </w:rPr>
      </w:pPr>
      <w:r>
        <w:rPr>
          <w:rFonts w:ascii="Times New Roman" w:hAnsi="Times New Roman"/>
          <w:sz w:val="24"/>
          <w:szCs w:val="24"/>
        </w:rPr>
        <w:tab/>
        <w:t>É a capacidade de movimentar as articulações com amplitude e sem dor.</w:t>
      </w:r>
    </w:p>
    <w:p w:rsidR="00D5266F" w:rsidRDefault="00D5266F" w:rsidP="00D5266F">
      <w:pPr>
        <w:spacing w:before="90" w:after="90" w:line="360" w:lineRule="auto"/>
        <w:ind w:right="150" w:firstLine="708"/>
        <w:contextualSpacing/>
        <w:jc w:val="both"/>
        <w:rPr>
          <w:rFonts w:ascii="Times New Roman" w:hAnsi="Times New Roman"/>
          <w:sz w:val="24"/>
          <w:szCs w:val="24"/>
        </w:rPr>
      </w:pPr>
      <w:r>
        <w:rPr>
          <w:rFonts w:ascii="Times New Roman" w:hAnsi="Times New Roman"/>
          <w:sz w:val="24"/>
          <w:szCs w:val="24"/>
        </w:rPr>
        <w:t>Ora, tal como sabemos, todos os movimentos humanos dependem de uma certa flexibilidade para que sejam realizados com boa amplitude. Consequentemente, a execução de exercícios de alongamento para a melhoria da flexibilidade é importante para prevenir, por exemplo, dores nos músculos e nas costas.</w:t>
      </w:r>
    </w:p>
    <w:p w:rsidR="00D5266F" w:rsidRDefault="00D5266F" w:rsidP="00D5266F">
      <w:pPr>
        <w:spacing w:before="90" w:after="90" w:line="360" w:lineRule="auto"/>
        <w:ind w:right="150"/>
        <w:contextualSpacing/>
        <w:jc w:val="both"/>
        <w:rPr>
          <w:rFonts w:ascii="Times New Roman" w:hAnsi="Times New Roman"/>
          <w:sz w:val="24"/>
          <w:szCs w:val="24"/>
        </w:rPr>
      </w:pPr>
    </w:p>
    <w:p w:rsidR="00D5266F" w:rsidRDefault="00D5266F" w:rsidP="00D5266F">
      <w:pPr>
        <w:spacing w:before="90" w:after="90" w:line="360" w:lineRule="auto"/>
        <w:ind w:right="15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Composição corporal</w:t>
      </w:r>
    </w:p>
    <w:p w:rsidR="00D5266F" w:rsidRPr="00CD6D16" w:rsidRDefault="00D5266F" w:rsidP="00D5266F">
      <w:pPr>
        <w:spacing w:before="90" w:after="90" w:line="360" w:lineRule="auto"/>
        <w:ind w:right="150" w:firstLine="708"/>
        <w:contextualSpacing/>
        <w:jc w:val="both"/>
        <w:rPr>
          <w:rFonts w:ascii="Times New Roman" w:hAnsi="Times New Roman"/>
          <w:sz w:val="24"/>
          <w:szCs w:val="24"/>
        </w:rPr>
      </w:pPr>
      <w:r>
        <w:rPr>
          <w:rFonts w:ascii="Times New Roman" w:hAnsi="Times New Roman"/>
          <w:sz w:val="24"/>
          <w:szCs w:val="24"/>
        </w:rPr>
        <w:t xml:space="preserve">O peso corporal tem dois componentes: o peso de gordura e o peso de massa magra, ou seja, músculos, ossos e água. Porém, é importante referir que não é a quantidade total de peso que importa em termos de saúde, mas a percentagem de gordura em relação à percentagem de massa magra. Vejamos, algumas pessoas são pesadas, porque têm músculos muito desenvolvidos ou uma ossatura muito pesada, </w:t>
      </w:r>
      <w:r>
        <w:rPr>
          <w:rFonts w:ascii="Times New Roman" w:hAnsi="Times New Roman"/>
          <w:sz w:val="24"/>
          <w:szCs w:val="24"/>
        </w:rPr>
        <w:lastRenderedPageBreak/>
        <w:t xml:space="preserve">mas nem </w:t>
      </w:r>
      <w:r w:rsidRPr="00CD6D16">
        <w:rPr>
          <w:rFonts w:ascii="Times New Roman" w:hAnsi="Times New Roman"/>
          <w:sz w:val="24"/>
          <w:szCs w:val="24"/>
        </w:rPr>
        <w:t>por isso são gordas. Por outro lado, muitas estão no seu “peso ideal”, mas possuem uma grande quantidade de gordura e, por isso, são consideradas obesas.</w:t>
      </w:r>
    </w:p>
    <w:p w:rsidR="00D5266F" w:rsidRPr="00CD6D16" w:rsidRDefault="00D5266F" w:rsidP="00D5266F">
      <w:pPr>
        <w:spacing w:before="90" w:after="90" w:line="360" w:lineRule="auto"/>
        <w:ind w:right="150"/>
        <w:contextualSpacing/>
        <w:jc w:val="both"/>
        <w:rPr>
          <w:rFonts w:ascii="Times New Roman" w:hAnsi="Times New Roman"/>
          <w:sz w:val="24"/>
          <w:szCs w:val="24"/>
        </w:rPr>
      </w:pPr>
    </w:p>
    <w:p w:rsidR="00D5266F" w:rsidRPr="009C5023" w:rsidRDefault="00D5266F" w:rsidP="00D5266F">
      <w:pPr>
        <w:spacing w:line="360" w:lineRule="auto"/>
        <w:contextualSpacing/>
        <w:rPr>
          <w:rFonts w:ascii="Times New Roman" w:hAnsi="Times New Roman"/>
          <w:b/>
          <w:color w:val="2F527D"/>
          <w:sz w:val="28"/>
          <w:szCs w:val="24"/>
        </w:rPr>
      </w:pPr>
      <w:r w:rsidRPr="009C5023">
        <w:rPr>
          <w:rFonts w:ascii="Times New Roman" w:hAnsi="Times New Roman"/>
          <w:b/>
          <w:color w:val="2F527D"/>
          <w:sz w:val="28"/>
          <w:szCs w:val="24"/>
        </w:rPr>
        <w:t xml:space="preserve">Como avaliar a aptidão física? </w:t>
      </w:r>
    </w:p>
    <w:p w:rsidR="00D5266F" w:rsidRPr="00CD6D16" w:rsidRDefault="00D5266F" w:rsidP="00D5266F">
      <w:pPr>
        <w:spacing w:before="100" w:beforeAutospacing="1" w:after="100" w:afterAutospacing="1" w:line="360" w:lineRule="auto"/>
        <w:ind w:firstLine="708"/>
        <w:contextualSpacing/>
        <w:jc w:val="both"/>
        <w:rPr>
          <w:rFonts w:ascii="Times New Roman" w:eastAsia="Times New Roman" w:hAnsi="Times New Roman"/>
          <w:sz w:val="24"/>
          <w:szCs w:val="24"/>
          <w:lang w:eastAsia="pt-PT"/>
        </w:rPr>
      </w:pPr>
      <w:r w:rsidRPr="00CD6D16">
        <w:rPr>
          <w:rFonts w:ascii="Times New Roman" w:eastAsia="Times New Roman" w:hAnsi="Times New Roman"/>
          <w:sz w:val="24"/>
          <w:szCs w:val="24"/>
          <w:lang w:eastAsia="pt-PT"/>
        </w:rPr>
        <w:t>Não há um único teste (individual) que determine a aptidão física de uma pessoa. Para tal propósito, realizam-se um conjunto de testes, que devidamente conjugados, nos permitem saber se temos uma boa aptidão física e saber em que medida, quando e quanto os efeitos da actividade física nos são benéficos e eficazes.</w:t>
      </w:r>
    </w:p>
    <w:p w:rsidR="00D5266F" w:rsidRPr="00CD6D16" w:rsidRDefault="00D5266F" w:rsidP="00D5266F">
      <w:pPr>
        <w:spacing w:before="100" w:beforeAutospacing="1" w:after="100" w:afterAutospacing="1" w:line="360" w:lineRule="auto"/>
        <w:ind w:firstLine="708"/>
        <w:contextualSpacing/>
        <w:jc w:val="both"/>
        <w:rPr>
          <w:rFonts w:ascii="Times New Roman" w:eastAsia="Times New Roman" w:hAnsi="Times New Roman"/>
          <w:sz w:val="24"/>
          <w:szCs w:val="24"/>
          <w:lang w:eastAsia="pt-PT"/>
        </w:rPr>
      </w:pPr>
      <w:r w:rsidRPr="00CD6D16">
        <w:rPr>
          <w:rFonts w:ascii="Times New Roman" w:eastAsia="Times New Roman" w:hAnsi="Times New Roman"/>
          <w:sz w:val="24"/>
          <w:szCs w:val="24"/>
          <w:lang w:eastAsia="pt-PT"/>
        </w:rPr>
        <w:t xml:space="preserve"> O </w:t>
      </w:r>
      <w:r w:rsidRPr="00CD6D16">
        <w:rPr>
          <w:rFonts w:ascii="Times New Roman" w:eastAsia="Times New Roman" w:hAnsi="Times New Roman"/>
          <w:noProof/>
          <w:sz w:val="24"/>
          <w:szCs w:val="24"/>
          <w:lang w:eastAsia="pt-PT"/>
        </w:rPr>
        <w:t>fitnessgram constitui um destes conjuntos de testes que permite fazer tal avaliação</w:t>
      </w:r>
      <w:r>
        <w:rPr>
          <w:rFonts w:ascii="Times New Roman" w:eastAsia="Times New Roman" w:hAnsi="Times New Roman"/>
          <w:noProof/>
          <w:sz w:val="24"/>
          <w:szCs w:val="24"/>
          <w:lang w:eastAsia="pt-PT"/>
        </w:rPr>
        <w:t>.</w:t>
      </w:r>
      <w:r w:rsidRPr="00CD6D16">
        <w:rPr>
          <w:rFonts w:ascii="Times New Roman" w:eastAsia="Times New Roman" w:hAnsi="Times New Roman"/>
          <w:noProof/>
          <w:sz w:val="24"/>
          <w:szCs w:val="24"/>
          <w:lang w:eastAsia="pt-PT"/>
        </w:rPr>
        <w:t xml:space="preserve"> </w:t>
      </w:r>
      <w:r>
        <w:rPr>
          <w:rFonts w:ascii="Times New Roman" w:eastAsia="Times New Roman" w:hAnsi="Times New Roman"/>
          <w:noProof/>
          <w:sz w:val="24"/>
          <w:szCs w:val="24"/>
          <w:lang w:eastAsia="pt-PT"/>
        </w:rPr>
        <w:t xml:space="preserve">É um programa para a </w:t>
      </w:r>
      <w:r w:rsidRPr="00CD6D16">
        <w:rPr>
          <w:rFonts w:ascii="Times New Roman" w:eastAsia="Times New Roman" w:hAnsi="Times New Roman"/>
          <w:noProof/>
          <w:sz w:val="24"/>
          <w:szCs w:val="24"/>
          <w:lang w:eastAsia="pt-PT"/>
        </w:rPr>
        <w:t xml:space="preserve"> educação </w:t>
      </w:r>
      <w:r w:rsidRPr="00CD6D16">
        <w:rPr>
          <w:rFonts w:ascii="Times New Roman" w:eastAsia="Times New Roman" w:hAnsi="Times New Roman"/>
          <w:sz w:val="24"/>
          <w:szCs w:val="24"/>
          <w:lang w:eastAsia="pt-PT"/>
        </w:rPr>
        <w:t xml:space="preserve">da aptidão física para a saúde que se destina a crianças e jovens do ensino básico e secundário. Este organiza-se segundo os conceitos desta temática orientada para o bom desenvolvimento do aluno, através da participação de um vasto leque de propostas de actividade física. </w:t>
      </w:r>
    </w:p>
    <w:p w:rsidR="00D5266F" w:rsidRPr="00CD6D16" w:rsidRDefault="00D5266F" w:rsidP="00D5266F">
      <w:pPr>
        <w:spacing w:before="100" w:beforeAutospacing="1" w:after="100" w:afterAutospacing="1" w:line="360" w:lineRule="auto"/>
        <w:ind w:firstLine="708"/>
        <w:contextualSpacing/>
        <w:jc w:val="both"/>
        <w:rPr>
          <w:rFonts w:ascii="Times New Roman" w:eastAsia="Times New Roman" w:hAnsi="Times New Roman"/>
          <w:sz w:val="24"/>
          <w:szCs w:val="24"/>
          <w:lang w:eastAsia="pt-PT"/>
        </w:rPr>
      </w:pPr>
      <w:r w:rsidRPr="00CD6D16">
        <w:rPr>
          <w:rFonts w:ascii="Times New Roman" w:eastAsia="Times New Roman" w:hAnsi="Times New Roman"/>
          <w:sz w:val="24"/>
          <w:szCs w:val="24"/>
          <w:lang w:eastAsia="pt-PT"/>
        </w:rPr>
        <w:t>Este teste de aptidão física avalia o de</w:t>
      </w:r>
      <w:r>
        <w:rPr>
          <w:rFonts w:ascii="Times New Roman" w:eastAsia="Times New Roman" w:hAnsi="Times New Roman"/>
          <w:sz w:val="24"/>
          <w:szCs w:val="24"/>
          <w:lang w:eastAsia="pt-PT"/>
        </w:rPr>
        <w:t>sempenho em três</w:t>
      </w:r>
      <w:r w:rsidRPr="00CD6D16">
        <w:rPr>
          <w:rFonts w:ascii="Times New Roman" w:eastAsia="Times New Roman" w:hAnsi="Times New Roman"/>
          <w:sz w:val="24"/>
          <w:szCs w:val="24"/>
          <w:lang w:eastAsia="pt-PT"/>
        </w:rPr>
        <w:t xml:space="preserve"> zonas distintas, a primeira em que o aluno “Necessita Melhorar”, a segunda identifica</w:t>
      </w:r>
      <w:r>
        <w:rPr>
          <w:rFonts w:ascii="Times New Roman" w:eastAsia="Times New Roman" w:hAnsi="Times New Roman"/>
          <w:sz w:val="24"/>
          <w:szCs w:val="24"/>
          <w:lang w:eastAsia="pt-PT"/>
        </w:rPr>
        <w:t>ndo a “Zona Saudável” e a terceira</w:t>
      </w:r>
      <w:r w:rsidRPr="00CD6D16">
        <w:rPr>
          <w:rFonts w:ascii="Times New Roman" w:eastAsia="Times New Roman" w:hAnsi="Times New Roman"/>
          <w:sz w:val="24"/>
          <w:szCs w:val="24"/>
          <w:lang w:eastAsia="pt-PT"/>
        </w:rPr>
        <w:t xml:space="preserve"> “Acima da Zona Saudável”. É de salientar que os valores inscritos na “Zona Saudável de Aptidão Física” devem ser tomados como uma referência fundamental, pois são estes que traduzem um bom estado de saúde. Deste modo, é possível avaliar os níveis habituais de actividade física e aconselhar o aluno, de forma personalizada.</w:t>
      </w:r>
    </w:p>
    <w:p w:rsidR="00D5266F" w:rsidRPr="00CD6D16" w:rsidRDefault="00D5266F" w:rsidP="00D5266F">
      <w:pPr>
        <w:spacing w:before="100" w:beforeAutospacing="1" w:after="100" w:afterAutospacing="1" w:line="360" w:lineRule="auto"/>
        <w:ind w:firstLine="284"/>
        <w:contextualSpacing/>
        <w:jc w:val="both"/>
        <w:rPr>
          <w:rFonts w:ascii="Times New Roman" w:hAnsi="Times New Roman"/>
          <w:sz w:val="24"/>
          <w:szCs w:val="24"/>
        </w:rPr>
      </w:pPr>
      <w:r w:rsidRPr="00CD6D16">
        <w:rPr>
          <w:rFonts w:ascii="Times New Roman" w:eastAsia="Times New Roman" w:hAnsi="Times New Roman"/>
          <w:sz w:val="24"/>
          <w:szCs w:val="24"/>
          <w:lang w:eastAsia="pt-PT"/>
        </w:rPr>
        <w:t>P</w:t>
      </w:r>
      <w:r>
        <w:rPr>
          <w:rFonts w:ascii="Times New Roman" w:eastAsia="Times New Roman" w:hAnsi="Times New Roman"/>
          <w:sz w:val="24"/>
          <w:szCs w:val="24"/>
          <w:lang w:eastAsia="pt-PT"/>
        </w:rPr>
        <w:t>ara tal, o aluno é avaliado em três</w:t>
      </w:r>
      <w:r w:rsidRPr="00CD6D16">
        <w:rPr>
          <w:rFonts w:ascii="Times New Roman" w:eastAsia="Times New Roman" w:hAnsi="Times New Roman"/>
          <w:sz w:val="24"/>
          <w:szCs w:val="24"/>
          <w:lang w:eastAsia="pt-PT"/>
        </w:rPr>
        <w:t xml:space="preserve"> critérios: aptidão aeróbia, força e resistência muscular e flexibilidade. Consequentemente, realizam uma bateria de testes a fim de avaliar estes critérios. Para avaliar a </w:t>
      </w:r>
      <w:r w:rsidRPr="00CD6D16">
        <w:rPr>
          <w:rStyle w:val="Forte"/>
          <w:rFonts w:ascii="Times New Roman" w:hAnsi="Times New Roman"/>
          <w:b w:val="0"/>
          <w:sz w:val="24"/>
          <w:szCs w:val="24"/>
        </w:rPr>
        <w:t>Aptidão Aeróbia, podem ser efectuados o</w:t>
      </w:r>
      <w:r>
        <w:rPr>
          <w:rStyle w:val="Forte"/>
          <w:rFonts w:ascii="Times New Roman" w:hAnsi="Times New Roman"/>
          <w:b w:val="0"/>
          <w:sz w:val="24"/>
          <w:szCs w:val="24"/>
        </w:rPr>
        <w:t>s</w:t>
      </w:r>
      <w:r w:rsidRPr="00CD6D16">
        <w:rPr>
          <w:rStyle w:val="Forte"/>
          <w:rFonts w:ascii="Times New Roman" w:hAnsi="Times New Roman"/>
          <w:b w:val="0"/>
          <w:sz w:val="24"/>
          <w:szCs w:val="24"/>
        </w:rPr>
        <w:t xml:space="preserve"> seguintes testes:</w:t>
      </w:r>
    </w:p>
    <w:p w:rsidR="00D5266F" w:rsidRPr="00CD6D16" w:rsidRDefault="00D5266F" w:rsidP="00D5266F">
      <w:pPr>
        <w:numPr>
          <w:ilvl w:val="0"/>
          <w:numId w:val="1"/>
        </w:numPr>
        <w:spacing w:before="100" w:beforeAutospacing="1" w:after="100" w:afterAutospacing="1" w:line="360" w:lineRule="auto"/>
        <w:ind w:left="284" w:hanging="218"/>
        <w:contextualSpacing/>
        <w:jc w:val="both"/>
        <w:rPr>
          <w:rFonts w:ascii="Times New Roman" w:hAnsi="Times New Roman"/>
          <w:sz w:val="24"/>
          <w:szCs w:val="24"/>
        </w:rPr>
      </w:pPr>
      <w:r>
        <w:rPr>
          <w:rFonts w:ascii="Times New Roman" w:hAnsi="Times New Roman"/>
          <w:noProof/>
          <w:sz w:val="24"/>
          <w:szCs w:val="24"/>
          <w:lang w:eastAsia="pt-PT"/>
        </w:rPr>
        <w:drawing>
          <wp:anchor distT="0" distB="0" distL="114300" distR="114300" simplePos="0" relativeHeight="251672576" behindDoc="1" locked="0" layoutInCell="1" allowOverlap="1">
            <wp:simplePos x="0" y="0"/>
            <wp:positionH relativeFrom="column">
              <wp:posOffset>4431030</wp:posOffset>
            </wp:positionH>
            <wp:positionV relativeFrom="paragraph">
              <wp:posOffset>459105</wp:posOffset>
            </wp:positionV>
            <wp:extent cx="1066800" cy="1209675"/>
            <wp:effectExtent l="19050" t="0" r="0" b="0"/>
            <wp:wrapTight wrapText="bothSides">
              <wp:wrapPolygon edited="0">
                <wp:start x="-386" y="0"/>
                <wp:lineTo x="-386" y="21430"/>
                <wp:lineTo x="21600" y="21430"/>
                <wp:lineTo x="21600" y="0"/>
                <wp:lineTo x="-386" y="0"/>
              </wp:wrapPolygon>
            </wp:wrapTight>
            <wp:docPr id="16" name="Picture 11" descr="Mile R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le Run 2"/>
                    <pic:cNvPicPr>
                      <a:picLocks noChangeAspect="1" noChangeArrowheads="1"/>
                    </pic:cNvPicPr>
                  </pic:nvPicPr>
                  <pic:blipFill>
                    <a:blip r:embed="rId14" cstate="print"/>
                    <a:srcRect/>
                    <a:stretch>
                      <a:fillRect/>
                    </a:stretch>
                  </pic:blipFill>
                  <pic:spPr bwMode="auto">
                    <a:xfrm>
                      <a:off x="0" y="0"/>
                      <a:ext cx="1066800" cy="1209675"/>
                    </a:xfrm>
                    <a:prstGeom prst="rect">
                      <a:avLst/>
                    </a:prstGeom>
                    <a:noFill/>
                    <a:ln w="9525">
                      <a:noFill/>
                      <a:miter lim="800000"/>
                      <a:headEnd/>
                      <a:tailEnd/>
                    </a:ln>
                  </pic:spPr>
                </pic:pic>
              </a:graphicData>
            </a:graphic>
          </wp:anchor>
        </w:drawing>
      </w:r>
      <w:r w:rsidRPr="00CD6D16">
        <w:rPr>
          <w:rFonts w:ascii="Times New Roman" w:hAnsi="Times New Roman"/>
          <w:sz w:val="24"/>
          <w:szCs w:val="24"/>
        </w:rPr>
        <w:t>Teste Vaivém – corrida de 20 metros progressiva em vários níveis orientados por música;</w:t>
      </w:r>
    </w:p>
    <w:p w:rsidR="00D5266F" w:rsidRPr="00CD6D16" w:rsidRDefault="00D5266F" w:rsidP="00D5266F">
      <w:pPr>
        <w:numPr>
          <w:ilvl w:val="0"/>
          <w:numId w:val="1"/>
        </w:numPr>
        <w:spacing w:before="100" w:beforeAutospacing="1" w:after="100" w:afterAutospacing="1" w:line="360" w:lineRule="auto"/>
        <w:ind w:left="284" w:hanging="218"/>
        <w:contextualSpacing/>
        <w:rPr>
          <w:rFonts w:ascii="Times New Roman" w:hAnsi="Times New Roman"/>
          <w:sz w:val="24"/>
          <w:szCs w:val="24"/>
        </w:rPr>
      </w:pPr>
      <w:r w:rsidRPr="00CD6D16">
        <w:rPr>
          <w:rFonts w:ascii="Times New Roman" w:hAnsi="Times New Roman"/>
          <w:sz w:val="24"/>
          <w:szCs w:val="24"/>
          <w:u w:val="single"/>
        </w:rPr>
        <w:t>Teste Corrida 1 milha</w:t>
      </w:r>
      <w:r w:rsidRPr="00CD6D16">
        <w:rPr>
          <w:rFonts w:ascii="Times New Roman" w:hAnsi="Times New Roman"/>
          <w:sz w:val="24"/>
          <w:szCs w:val="24"/>
        </w:rPr>
        <w:t>;</w:t>
      </w:r>
    </w:p>
    <w:p w:rsidR="00D5266F" w:rsidRDefault="00D5266F" w:rsidP="00D5266F">
      <w:pPr>
        <w:numPr>
          <w:ilvl w:val="0"/>
          <w:numId w:val="1"/>
        </w:numPr>
        <w:spacing w:before="100" w:beforeAutospacing="1" w:after="100" w:afterAutospacing="1" w:line="360" w:lineRule="auto"/>
        <w:ind w:left="284" w:hanging="218"/>
        <w:contextualSpacing/>
        <w:rPr>
          <w:rFonts w:ascii="Times New Roman" w:hAnsi="Times New Roman"/>
          <w:sz w:val="24"/>
          <w:szCs w:val="24"/>
        </w:rPr>
      </w:pPr>
      <w:r w:rsidRPr="00CD6D16">
        <w:rPr>
          <w:rFonts w:ascii="Times New Roman" w:hAnsi="Times New Roman"/>
          <w:sz w:val="24"/>
          <w:szCs w:val="24"/>
        </w:rPr>
        <w:t>Teste Marcha (disponível para alunos de secundário)</w:t>
      </w:r>
    </w:p>
    <w:p w:rsidR="00D5266F" w:rsidRDefault="00D5266F" w:rsidP="00D5266F">
      <w:pPr>
        <w:spacing w:before="100" w:beforeAutospacing="1" w:after="100" w:afterAutospacing="1" w:line="360" w:lineRule="auto"/>
        <w:contextualSpacing/>
        <w:rPr>
          <w:rFonts w:ascii="Times New Roman" w:hAnsi="Times New Roman"/>
          <w:sz w:val="24"/>
          <w:szCs w:val="24"/>
        </w:rPr>
      </w:pPr>
    </w:p>
    <w:p w:rsidR="00D5266F" w:rsidRDefault="00D5266F" w:rsidP="00D5266F">
      <w:pPr>
        <w:spacing w:before="100" w:beforeAutospacing="1" w:after="100" w:afterAutospacing="1" w:line="360" w:lineRule="auto"/>
        <w:contextualSpacing/>
        <w:rPr>
          <w:rFonts w:ascii="Times New Roman" w:hAnsi="Times New Roman"/>
          <w:sz w:val="24"/>
          <w:szCs w:val="24"/>
        </w:rPr>
      </w:pPr>
    </w:p>
    <w:p w:rsidR="00D5266F" w:rsidRDefault="00D5266F" w:rsidP="00D5266F">
      <w:pPr>
        <w:spacing w:before="100" w:beforeAutospacing="1" w:after="100" w:afterAutospacing="1" w:line="360" w:lineRule="auto"/>
        <w:contextualSpacing/>
        <w:rPr>
          <w:rFonts w:ascii="Times New Roman" w:hAnsi="Times New Roman"/>
          <w:sz w:val="24"/>
          <w:szCs w:val="24"/>
        </w:rPr>
      </w:pPr>
    </w:p>
    <w:p w:rsidR="00D5266F" w:rsidRPr="00CD6D16" w:rsidRDefault="00D5266F" w:rsidP="00D5266F">
      <w:pPr>
        <w:spacing w:before="100" w:beforeAutospacing="1" w:after="100" w:afterAutospacing="1" w:line="360" w:lineRule="auto"/>
        <w:contextualSpacing/>
        <w:rPr>
          <w:rFonts w:ascii="Times New Roman" w:hAnsi="Times New Roman"/>
          <w:sz w:val="24"/>
          <w:szCs w:val="24"/>
        </w:rPr>
      </w:pPr>
    </w:p>
    <w:p w:rsidR="00D5266F" w:rsidRPr="00CD6D16" w:rsidRDefault="00D5266F" w:rsidP="00D5266F">
      <w:pPr>
        <w:spacing w:before="100" w:beforeAutospacing="1" w:after="100" w:afterAutospacing="1" w:line="360" w:lineRule="auto"/>
        <w:contextualSpacing/>
        <w:rPr>
          <w:rFonts w:ascii="Times New Roman" w:hAnsi="Times New Roman"/>
          <w:sz w:val="24"/>
          <w:szCs w:val="24"/>
        </w:rPr>
      </w:pPr>
      <w:r w:rsidRPr="00CD6D16">
        <w:rPr>
          <w:rFonts w:ascii="Times New Roman" w:hAnsi="Times New Roman"/>
          <w:sz w:val="24"/>
          <w:szCs w:val="24"/>
        </w:rPr>
        <w:lastRenderedPageBreak/>
        <w:t>Para avaliar a composição corporal utilizam-se os seguintes testes:</w:t>
      </w:r>
    </w:p>
    <w:p w:rsidR="00D5266F" w:rsidRPr="00CD6D16" w:rsidRDefault="00D5266F" w:rsidP="00D5266F">
      <w:pPr>
        <w:numPr>
          <w:ilvl w:val="0"/>
          <w:numId w:val="2"/>
        </w:numPr>
        <w:spacing w:before="100" w:beforeAutospacing="1" w:after="100" w:afterAutospacing="1" w:line="360" w:lineRule="auto"/>
        <w:ind w:left="426"/>
        <w:contextualSpacing/>
        <w:rPr>
          <w:rFonts w:ascii="Times New Roman" w:hAnsi="Times New Roman"/>
          <w:sz w:val="24"/>
          <w:szCs w:val="24"/>
        </w:rPr>
      </w:pPr>
      <w:r>
        <w:rPr>
          <w:rFonts w:ascii="Times New Roman" w:hAnsi="Times New Roman"/>
          <w:noProof/>
          <w:sz w:val="24"/>
          <w:szCs w:val="24"/>
          <w:u w:val="single"/>
          <w:lang w:eastAsia="pt-PT"/>
        </w:rPr>
        <w:drawing>
          <wp:anchor distT="0" distB="0" distL="114300" distR="114300" simplePos="0" relativeHeight="251673600" behindDoc="1" locked="0" layoutInCell="1" allowOverlap="1">
            <wp:simplePos x="0" y="0"/>
            <wp:positionH relativeFrom="column">
              <wp:posOffset>4375785</wp:posOffset>
            </wp:positionH>
            <wp:positionV relativeFrom="paragraph">
              <wp:posOffset>302260</wp:posOffset>
            </wp:positionV>
            <wp:extent cx="983615" cy="975360"/>
            <wp:effectExtent l="0" t="0" r="6985" b="0"/>
            <wp:wrapTight wrapText="bothSides">
              <wp:wrapPolygon edited="0">
                <wp:start x="0" y="1266"/>
                <wp:lineTo x="0" y="20672"/>
                <wp:lineTo x="21753" y="20672"/>
                <wp:lineTo x="21753" y="1266"/>
                <wp:lineTo x="0" y="1266"/>
              </wp:wrapPolygon>
            </wp:wrapTight>
            <wp:docPr id="17" name="Picture 19" descr="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ight"/>
                    <pic:cNvPicPr>
                      <a:picLocks noChangeAspect="1" noChangeArrowheads="1"/>
                    </pic:cNvPicPr>
                  </pic:nvPicPr>
                  <pic:blipFill>
                    <a:blip r:embed="rId15" cstate="print"/>
                    <a:srcRect/>
                    <a:stretch>
                      <a:fillRect/>
                    </a:stretch>
                  </pic:blipFill>
                  <pic:spPr bwMode="auto">
                    <a:xfrm>
                      <a:off x="0" y="0"/>
                      <a:ext cx="983615" cy="975360"/>
                    </a:xfrm>
                    <a:prstGeom prst="rect">
                      <a:avLst/>
                    </a:prstGeom>
                    <a:noFill/>
                    <a:ln w="9525">
                      <a:noFill/>
                      <a:miter lim="800000"/>
                      <a:headEnd/>
                      <a:tailEnd/>
                    </a:ln>
                  </pic:spPr>
                </pic:pic>
              </a:graphicData>
            </a:graphic>
          </wp:anchor>
        </w:drawing>
      </w:r>
      <w:r w:rsidRPr="00CD6D16">
        <w:rPr>
          <w:rFonts w:ascii="Times New Roman" w:hAnsi="Times New Roman"/>
          <w:sz w:val="24"/>
          <w:szCs w:val="24"/>
        </w:rPr>
        <w:t>Percentagem de massa gorda – calculada pela medição das pregas tricipital e geminal</w:t>
      </w:r>
    </w:p>
    <w:p w:rsidR="00D5266F" w:rsidRPr="00CD6D16" w:rsidRDefault="00D5266F" w:rsidP="00D5266F">
      <w:pPr>
        <w:numPr>
          <w:ilvl w:val="0"/>
          <w:numId w:val="2"/>
        </w:numPr>
        <w:spacing w:before="100" w:beforeAutospacing="1" w:after="100" w:afterAutospacing="1" w:line="360" w:lineRule="auto"/>
        <w:ind w:left="426"/>
        <w:contextualSpacing/>
        <w:rPr>
          <w:rFonts w:ascii="Times New Roman" w:hAnsi="Times New Roman"/>
          <w:sz w:val="24"/>
          <w:szCs w:val="24"/>
          <w:u w:val="single"/>
        </w:rPr>
      </w:pPr>
      <w:r w:rsidRPr="00CD6D16">
        <w:rPr>
          <w:rFonts w:ascii="Times New Roman" w:hAnsi="Times New Roman"/>
          <w:sz w:val="24"/>
          <w:szCs w:val="24"/>
          <w:u w:val="single"/>
        </w:rPr>
        <w:t>Índice de Massa Corporal – calculado a partir do peso e a altura</w:t>
      </w:r>
    </w:p>
    <w:tbl>
      <w:tblPr>
        <w:tblW w:w="9000" w:type="dxa"/>
        <w:tblCellSpacing w:w="15" w:type="dxa"/>
        <w:tblCellMar>
          <w:top w:w="15" w:type="dxa"/>
          <w:left w:w="15" w:type="dxa"/>
          <w:bottom w:w="15" w:type="dxa"/>
          <w:right w:w="15" w:type="dxa"/>
        </w:tblCellMar>
        <w:tblLook w:val="04A0"/>
      </w:tblPr>
      <w:tblGrid>
        <w:gridCol w:w="8715"/>
        <w:gridCol w:w="135"/>
        <w:gridCol w:w="150"/>
      </w:tblGrid>
      <w:tr w:rsidR="00D5266F" w:rsidRPr="00CD6D16" w:rsidTr="00BA1E52">
        <w:trPr>
          <w:tblCellSpacing w:w="15" w:type="dxa"/>
        </w:trPr>
        <w:tc>
          <w:tcPr>
            <w:tcW w:w="0" w:type="auto"/>
            <w:shd w:val="clear" w:color="auto" w:fill="FFFFFF"/>
            <w:hideMark/>
          </w:tcPr>
          <w:p w:rsidR="00D5266F" w:rsidRDefault="00D5266F" w:rsidP="00BA1E52">
            <w:pPr>
              <w:spacing w:after="0" w:line="360" w:lineRule="auto"/>
              <w:contextualSpacing/>
              <w:rPr>
                <w:rFonts w:ascii="Times New Roman" w:eastAsia="Times New Roman" w:hAnsi="Times New Roman"/>
                <w:bCs/>
                <w:sz w:val="24"/>
                <w:szCs w:val="24"/>
                <w:lang w:eastAsia="pt-PT"/>
              </w:rPr>
            </w:pPr>
          </w:p>
          <w:p w:rsidR="00D5266F" w:rsidRDefault="00D5266F" w:rsidP="00BA1E52">
            <w:pPr>
              <w:spacing w:after="0" w:line="360" w:lineRule="auto"/>
              <w:contextualSpacing/>
              <w:rPr>
                <w:rFonts w:ascii="Times New Roman" w:eastAsia="Times New Roman" w:hAnsi="Times New Roman"/>
                <w:bCs/>
                <w:sz w:val="24"/>
                <w:szCs w:val="24"/>
                <w:lang w:eastAsia="pt-PT"/>
              </w:rPr>
            </w:pPr>
          </w:p>
          <w:p w:rsidR="00D5266F" w:rsidRDefault="00D5266F" w:rsidP="00BA1E52">
            <w:pPr>
              <w:spacing w:after="0" w:line="360" w:lineRule="auto"/>
              <w:contextualSpacing/>
              <w:rPr>
                <w:rFonts w:ascii="Times New Roman" w:eastAsia="Times New Roman" w:hAnsi="Times New Roman"/>
                <w:bCs/>
                <w:sz w:val="24"/>
                <w:szCs w:val="24"/>
                <w:lang w:eastAsia="pt-PT"/>
              </w:rPr>
            </w:pPr>
          </w:p>
          <w:p w:rsidR="00D5266F" w:rsidRPr="001B01CB" w:rsidRDefault="00D5266F" w:rsidP="00BA1E52">
            <w:pPr>
              <w:spacing w:after="0" w:line="360" w:lineRule="auto"/>
              <w:contextualSpacing/>
              <w:rPr>
                <w:rFonts w:ascii="Times New Roman" w:eastAsia="Times New Roman" w:hAnsi="Times New Roman"/>
                <w:sz w:val="24"/>
                <w:szCs w:val="24"/>
                <w:lang w:eastAsia="pt-PT"/>
              </w:rPr>
            </w:pPr>
            <w:r w:rsidRPr="00CD6D16">
              <w:rPr>
                <w:rFonts w:ascii="Times New Roman" w:eastAsia="Times New Roman" w:hAnsi="Times New Roman"/>
                <w:bCs/>
                <w:sz w:val="24"/>
                <w:szCs w:val="24"/>
                <w:lang w:eastAsia="pt-PT"/>
              </w:rPr>
              <w:t>Para avaliar a força, resistência e flexibilidade realizam-se os seguintes testes</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sz w:val="24"/>
                <w:szCs w:val="24"/>
                <w:lang w:eastAsia="pt-PT"/>
              </w:rPr>
            </w:pPr>
            <w:r w:rsidRPr="001B01CB">
              <w:rPr>
                <w:rFonts w:ascii="Times New Roman" w:eastAsia="Times New Roman" w:hAnsi="Times New Roman"/>
                <w:sz w:val="24"/>
                <w:szCs w:val="24"/>
                <w:lang w:eastAsia="pt-PT"/>
              </w:rPr>
              <w:t> </w:t>
            </w:r>
          </w:p>
        </w:tc>
        <w:tc>
          <w:tcPr>
            <w:tcW w:w="0" w:type="auto"/>
            <w:shd w:val="clear" w:color="auto" w:fill="FFFFFF"/>
            <w:hideMark/>
          </w:tcPr>
          <w:p w:rsidR="00D5266F" w:rsidRPr="001B01CB" w:rsidRDefault="00D5266F" w:rsidP="00BA1E52">
            <w:pPr>
              <w:spacing w:after="0" w:line="360" w:lineRule="auto"/>
              <w:contextualSpacing/>
              <w:jc w:val="right"/>
              <w:rPr>
                <w:rFonts w:ascii="Times New Roman" w:eastAsia="Times New Roman" w:hAnsi="Times New Roman"/>
                <w:sz w:val="24"/>
                <w:szCs w:val="24"/>
                <w:lang w:eastAsia="pt-PT"/>
              </w:rPr>
            </w:pPr>
            <w:r w:rsidRPr="001B01CB">
              <w:rPr>
                <w:rFonts w:ascii="Times New Roman" w:eastAsia="Times New Roman" w:hAnsi="Times New Roman"/>
                <w:sz w:val="24"/>
                <w:szCs w:val="24"/>
                <w:lang w:eastAsia="pt-PT"/>
              </w:rPr>
              <w:t> </w:t>
            </w:r>
          </w:p>
        </w:tc>
      </w:tr>
      <w:tr w:rsidR="00D5266F" w:rsidRPr="00CD6D16" w:rsidTr="00BA1E52">
        <w:trPr>
          <w:tblCellSpacing w:w="15" w:type="dxa"/>
        </w:trPr>
        <w:tc>
          <w:tcPr>
            <w:tcW w:w="0" w:type="auto"/>
            <w:shd w:val="clear" w:color="auto" w:fill="FFFFFF"/>
            <w:hideMark/>
          </w:tcPr>
          <w:p w:rsidR="00D5266F" w:rsidRPr="001B01CB" w:rsidRDefault="00D5266F" w:rsidP="00D5266F">
            <w:pPr>
              <w:numPr>
                <w:ilvl w:val="0"/>
                <w:numId w:val="3"/>
              </w:numPr>
              <w:spacing w:after="0" w:line="360" w:lineRule="auto"/>
              <w:ind w:left="426"/>
              <w:contextualSpacing/>
              <w:rPr>
                <w:rFonts w:ascii="Times New Roman" w:eastAsia="Times New Roman" w:hAnsi="Times New Roman"/>
                <w:color w:val="000000"/>
                <w:sz w:val="24"/>
                <w:szCs w:val="24"/>
                <w:u w:val="single"/>
                <w:lang w:eastAsia="pt-PT"/>
              </w:rPr>
            </w:pPr>
            <w:r>
              <w:rPr>
                <w:rFonts w:ascii="Times New Roman" w:eastAsia="Times New Roman" w:hAnsi="Times New Roman"/>
                <w:noProof/>
                <w:color w:val="000000"/>
                <w:sz w:val="24"/>
                <w:szCs w:val="24"/>
                <w:u w:val="single"/>
                <w:lang w:eastAsia="pt-PT"/>
              </w:rPr>
              <w:drawing>
                <wp:anchor distT="0" distB="0" distL="114300" distR="114300" simplePos="0" relativeHeight="251674624" behindDoc="0" locked="0" layoutInCell="1" allowOverlap="1">
                  <wp:simplePos x="0" y="0"/>
                  <wp:positionH relativeFrom="column">
                    <wp:posOffset>3823970</wp:posOffset>
                  </wp:positionH>
                  <wp:positionV relativeFrom="paragraph">
                    <wp:posOffset>165735</wp:posOffset>
                  </wp:positionV>
                  <wp:extent cx="1535430" cy="762000"/>
                  <wp:effectExtent l="19050" t="0" r="7620" b="0"/>
                  <wp:wrapNone/>
                  <wp:docPr id="18" name="Imagem 26" descr="http://www.bethpage.ws/jfk/mpadalino/push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http://www.bethpage.ws/jfk/mpadalino/pushup1.jpg"/>
                          <pic:cNvPicPr>
                            <a:picLocks noChangeAspect="1" noChangeArrowheads="1"/>
                          </pic:cNvPicPr>
                        </pic:nvPicPr>
                        <pic:blipFill>
                          <a:blip r:embed="rId16" cstate="print"/>
                          <a:srcRect/>
                          <a:stretch>
                            <a:fillRect/>
                          </a:stretch>
                        </pic:blipFill>
                        <pic:spPr bwMode="auto">
                          <a:xfrm>
                            <a:off x="0" y="0"/>
                            <a:ext cx="1535430" cy="762000"/>
                          </a:xfrm>
                          <a:prstGeom prst="rect">
                            <a:avLst/>
                          </a:prstGeom>
                          <a:noFill/>
                          <a:ln w="9525">
                            <a:noFill/>
                            <a:miter lim="800000"/>
                            <a:headEnd/>
                            <a:tailEnd/>
                          </a:ln>
                        </pic:spPr>
                      </pic:pic>
                    </a:graphicData>
                  </a:graphic>
                </wp:anchor>
              </w:drawing>
            </w:r>
            <w:r w:rsidRPr="001B01CB">
              <w:rPr>
                <w:rFonts w:ascii="Times New Roman" w:eastAsia="Times New Roman" w:hAnsi="Times New Roman"/>
                <w:color w:val="000000"/>
                <w:sz w:val="24"/>
                <w:szCs w:val="24"/>
                <w:u w:val="single"/>
                <w:lang w:eastAsia="pt-PT"/>
              </w:rPr>
              <w:t>Força e Resistência Abdominal – Abdominais</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p>
        </w:tc>
        <w:tc>
          <w:tcPr>
            <w:tcW w:w="0" w:type="auto"/>
            <w:shd w:val="clear" w:color="auto" w:fill="FFFFFF"/>
            <w:hideMark/>
          </w:tcPr>
          <w:p w:rsidR="00D5266F" w:rsidRPr="001B01CB" w:rsidRDefault="00D5266F" w:rsidP="00BA1E52">
            <w:pPr>
              <w:spacing w:after="0" w:line="360" w:lineRule="auto"/>
              <w:contextualSpacing/>
              <w:jc w:val="right"/>
              <w:rPr>
                <w:rFonts w:ascii="Times New Roman" w:eastAsia="Times New Roman" w:hAnsi="Times New Roman"/>
                <w:color w:val="000000"/>
                <w:sz w:val="24"/>
                <w:szCs w:val="24"/>
                <w:lang w:eastAsia="pt-PT"/>
              </w:rPr>
            </w:pPr>
          </w:p>
        </w:tc>
      </w:tr>
      <w:tr w:rsidR="00D5266F" w:rsidRPr="00CD6D16" w:rsidTr="00BA1E52">
        <w:trPr>
          <w:tblCellSpacing w:w="15" w:type="dxa"/>
        </w:trPr>
        <w:tc>
          <w:tcPr>
            <w:tcW w:w="0" w:type="auto"/>
            <w:shd w:val="clear" w:color="auto" w:fill="FFFFFF"/>
            <w:hideMark/>
          </w:tcPr>
          <w:p w:rsidR="00D5266F" w:rsidRPr="001B01CB" w:rsidRDefault="00D5266F" w:rsidP="00D5266F">
            <w:pPr>
              <w:numPr>
                <w:ilvl w:val="0"/>
                <w:numId w:val="3"/>
              </w:numPr>
              <w:spacing w:after="0" w:line="360" w:lineRule="auto"/>
              <w:ind w:left="426"/>
              <w:contextualSpacing/>
              <w:rPr>
                <w:rFonts w:ascii="Times New Roman" w:eastAsia="Times New Roman" w:hAnsi="Times New Roman"/>
                <w:color w:val="000000"/>
                <w:sz w:val="24"/>
                <w:szCs w:val="24"/>
                <w:u w:val="single"/>
                <w:lang w:eastAsia="pt-PT"/>
              </w:rPr>
            </w:pPr>
            <w:r w:rsidRPr="001B01CB">
              <w:rPr>
                <w:rFonts w:ascii="Times New Roman" w:eastAsia="Times New Roman" w:hAnsi="Times New Roman"/>
                <w:color w:val="000000"/>
                <w:sz w:val="24"/>
                <w:szCs w:val="24"/>
                <w:u w:val="single"/>
                <w:lang w:eastAsia="pt-PT"/>
              </w:rPr>
              <w:t>Força e Flexibilidade do Tronco – Extensão do Tronco</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p>
        </w:tc>
        <w:tc>
          <w:tcPr>
            <w:tcW w:w="0" w:type="auto"/>
            <w:shd w:val="clear" w:color="auto" w:fill="FFFFFF"/>
            <w:hideMark/>
          </w:tcPr>
          <w:p w:rsidR="00D5266F" w:rsidRPr="001B01CB" w:rsidRDefault="00D5266F" w:rsidP="00BA1E52">
            <w:pPr>
              <w:spacing w:after="0" w:line="360" w:lineRule="auto"/>
              <w:contextualSpacing/>
              <w:jc w:val="right"/>
              <w:rPr>
                <w:rFonts w:ascii="Times New Roman" w:eastAsia="Times New Roman" w:hAnsi="Times New Roman"/>
                <w:color w:val="000000"/>
                <w:sz w:val="24"/>
                <w:szCs w:val="24"/>
                <w:lang w:eastAsia="pt-PT"/>
              </w:rPr>
            </w:pPr>
          </w:p>
        </w:tc>
      </w:tr>
      <w:tr w:rsidR="00D5266F" w:rsidRPr="00CD6D16" w:rsidTr="00BA1E52">
        <w:trPr>
          <w:tblCellSpacing w:w="15" w:type="dxa"/>
        </w:trPr>
        <w:tc>
          <w:tcPr>
            <w:tcW w:w="0" w:type="auto"/>
            <w:shd w:val="clear" w:color="auto" w:fill="FFFFFF"/>
            <w:hideMark/>
          </w:tcPr>
          <w:p w:rsidR="00D5266F" w:rsidRPr="001B01CB" w:rsidRDefault="00D5266F" w:rsidP="00D5266F">
            <w:pPr>
              <w:numPr>
                <w:ilvl w:val="0"/>
                <w:numId w:val="3"/>
              </w:numPr>
              <w:spacing w:after="0" w:line="360" w:lineRule="auto"/>
              <w:ind w:left="426"/>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000000"/>
                <w:sz w:val="24"/>
                <w:szCs w:val="24"/>
                <w:lang w:eastAsia="pt-PT"/>
              </w:rPr>
              <w:t>Força do Tronco</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000000"/>
                <w:sz w:val="24"/>
                <w:szCs w:val="24"/>
                <w:lang w:eastAsia="pt-PT"/>
              </w:rPr>
              <w:t> </w:t>
            </w:r>
          </w:p>
        </w:tc>
        <w:tc>
          <w:tcPr>
            <w:tcW w:w="0" w:type="auto"/>
            <w:shd w:val="clear" w:color="auto" w:fill="FFFFFF"/>
            <w:hideMark/>
          </w:tcPr>
          <w:p w:rsidR="00D5266F" w:rsidRPr="001B01CB" w:rsidRDefault="00D5266F" w:rsidP="00BA1E52">
            <w:pPr>
              <w:spacing w:after="0" w:line="360" w:lineRule="auto"/>
              <w:contextualSpacing/>
              <w:jc w:val="right"/>
              <w:rPr>
                <w:rFonts w:ascii="Times New Roman" w:eastAsia="Times New Roman" w:hAnsi="Times New Roman"/>
                <w:color w:val="000000"/>
                <w:sz w:val="24"/>
                <w:szCs w:val="24"/>
                <w:lang w:eastAsia="pt-PT"/>
              </w:rPr>
            </w:pPr>
            <w:r w:rsidRPr="001B01CB">
              <w:rPr>
                <w:rFonts w:ascii="Times New Roman" w:eastAsia="Times New Roman" w:hAnsi="Times New Roman"/>
                <w:color w:val="000000"/>
                <w:sz w:val="24"/>
                <w:szCs w:val="24"/>
                <w:lang w:eastAsia="pt-PT"/>
              </w:rPr>
              <w:t> </w:t>
            </w:r>
          </w:p>
        </w:tc>
      </w:tr>
      <w:tr w:rsidR="00D5266F" w:rsidRPr="00CD6D16" w:rsidTr="00BA1E52">
        <w:trPr>
          <w:tblCellSpacing w:w="15" w:type="dxa"/>
        </w:trPr>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FFFFFF"/>
                <w:sz w:val="24"/>
                <w:szCs w:val="24"/>
                <w:lang w:eastAsia="pt-PT"/>
              </w:rPr>
              <w:t>»»</w:t>
            </w:r>
            <w:r w:rsidRPr="00CD6D16">
              <w:rPr>
                <w:rFonts w:ascii="Times New Roman" w:eastAsia="Times New Roman" w:hAnsi="Times New Roman"/>
                <w:b/>
                <w:bCs/>
                <w:color w:val="0099FF"/>
                <w:sz w:val="24"/>
                <w:szCs w:val="24"/>
                <w:lang w:eastAsia="pt-PT"/>
              </w:rPr>
              <w:t>»</w:t>
            </w:r>
            <w:r w:rsidRPr="001B01CB">
              <w:rPr>
                <w:rFonts w:ascii="Times New Roman" w:eastAsia="Times New Roman" w:hAnsi="Times New Roman"/>
                <w:color w:val="000000"/>
                <w:sz w:val="24"/>
                <w:szCs w:val="24"/>
                <w:lang w:eastAsia="pt-PT"/>
              </w:rPr>
              <w:t xml:space="preserve"> Flexões de Braços em Suspensão Modificado </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p>
        </w:tc>
        <w:tc>
          <w:tcPr>
            <w:tcW w:w="0" w:type="auto"/>
            <w:shd w:val="clear" w:color="auto" w:fill="FFFFFF"/>
            <w:hideMark/>
          </w:tcPr>
          <w:p w:rsidR="00D5266F" w:rsidRPr="001B01CB" w:rsidRDefault="00D5266F" w:rsidP="00BA1E52">
            <w:pPr>
              <w:spacing w:after="0" w:line="360" w:lineRule="auto"/>
              <w:contextualSpacing/>
              <w:jc w:val="right"/>
              <w:rPr>
                <w:rFonts w:ascii="Times New Roman" w:eastAsia="Times New Roman" w:hAnsi="Times New Roman"/>
                <w:color w:val="000000"/>
                <w:sz w:val="24"/>
                <w:szCs w:val="24"/>
                <w:lang w:eastAsia="pt-PT"/>
              </w:rPr>
            </w:pPr>
          </w:p>
        </w:tc>
      </w:tr>
      <w:tr w:rsidR="00D5266F" w:rsidRPr="00CD6D16" w:rsidTr="00BA1E52">
        <w:trPr>
          <w:tblCellSpacing w:w="15" w:type="dxa"/>
        </w:trPr>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FFFFFF"/>
                <w:sz w:val="24"/>
                <w:szCs w:val="24"/>
                <w:lang w:eastAsia="pt-PT"/>
              </w:rPr>
              <w:t>»»</w:t>
            </w:r>
            <w:r w:rsidRPr="00CD6D16">
              <w:rPr>
                <w:rFonts w:ascii="Times New Roman" w:eastAsia="Times New Roman" w:hAnsi="Times New Roman"/>
                <w:b/>
                <w:bCs/>
                <w:color w:val="0099FF"/>
                <w:sz w:val="24"/>
                <w:szCs w:val="24"/>
                <w:lang w:eastAsia="pt-PT"/>
              </w:rPr>
              <w:t>»</w:t>
            </w:r>
            <w:r w:rsidRPr="001B01CB">
              <w:rPr>
                <w:rFonts w:ascii="Times New Roman" w:eastAsia="Times New Roman" w:hAnsi="Times New Roman"/>
                <w:color w:val="000000"/>
                <w:sz w:val="24"/>
                <w:szCs w:val="24"/>
                <w:lang w:eastAsia="pt-PT"/>
              </w:rPr>
              <w:t xml:space="preserve"> Flexões de Braços em Suspensão</w:t>
            </w:r>
            <w:r w:rsidRPr="001B01CB">
              <w:rPr>
                <w:rFonts w:ascii="Times New Roman" w:eastAsia="Times New Roman" w:hAnsi="Times New Roman"/>
                <w:color w:val="000000"/>
                <w:sz w:val="24"/>
                <w:szCs w:val="24"/>
                <w:lang w:eastAsia="pt-PT"/>
              </w:rPr>
              <w:br/>
            </w:r>
            <w:r w:rsidRPr="001B01CB">
              <w:rPr>
                <w:rFonts w:ascii="Times New Roman" w:eastAsia="Times New Roman" w:hAnsi="Times New Roman"/>
                <w:color w:val="FFFFFF"/>
                <w:sz w:val="24"/>
                <w:szCs w:val="24"/>
                <w:lang w:eastAsia="pt-PT"/>
              </w:rPr>
              <w:t>»»</w:t>
            </w:r>
            <w:r w:rsidRPr="00CD6D16">
              <w:rPr>
                <w:rFonts w:ascii="Times New Roman" w:eastAsia="Times New Roman" w:hAnsi="Times New Roman"/>
                <w:b/>
                <w:bCs/>
                <w:color w:val="0099FF"/>
                <w:sz w:val="24"/>
                <w:szCs w:val="24"/>
                <w:lang w:eastAsia="pt-PT"/>
              </w:rPr>
              <w:t>»</w:t>
            </w:r>
            <w:r w:rsidRPr="001B01CB">
              <w:rPr>
                <w:rFonts w:ascii="Times New Roman" w:eastAsia="Times New Roman" w:hAnsi="Times New Roman"/>
                <w:color w:val="000000"/>
                <w:sz w:val="24"/>
                <w:szCs w:val="24"/>
                <w:lang w:eastAsia="pt-PT"/>
              </w:rPr>
              <w:t xml:space="preserve"> Flexão de Braços em Suspensão</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000000"/>
                <w:sz w:val="24"/>
                <w:szCs w:val="24"/>
                <w:lang w:eastAsia="pt-PT"/>
              </w:rPr>
              <w:t> </w:t>
            </w:r>
          </w:p>
        </w:tc>
        <w:tc>
          <w:tcPr>
            <w:tcW w:w="0" w:type="auto"/>
            <w:shd w:val="clear" w:color="auto" w:fill="FFFFFF"/>
            <w:hideMark/>
          </w:tcPr>
          <w:p w:rsidR="00D5266F" w:rsidRPr="001B01CB" w:rsidRDefault="00D5266F" w:rsidP="00BA1E52">
            <w:pPr>
              <w:spacing w:after="0" w:line="360" w:lineRule="auto"/>
              <w:contextualSpacing/>
              <w:jc w:val="right"/>
              <w:rPr>
                <w:rFonts w:ascii="Times New Roman" w:eastAsia="Times New Roman" w:hAnsi="Times New Roman"/>
                <w:color w:val="000000"/>
                <w:sz w:val="24"/>
                <w:szCs w:val="24"/>
                <w:lang w:eastAsia="pt-PT"/>
              </w:rPr>
            </w:pPr>
            <w:r w:rsidRPr="001B01CB">
              <w:rPr>
                <w:rFonts w:ascii="Times New Roman" w:eastAsia="Times New Roman" w:hAnsi="Times New Roman"/>
                <w:color w:val="000000"/>
                <w:sz w:val="24"/>
                <w:szCs w:val="24"/>
                <w:lang w:eastAsia="pt-PT"/>
              </w:rPr>
              <w:t> </w:t>
            </w:r>
          </w:p>
        </w:tc>
      </w:tr>
      <w:tr w:rsidR="00D5266F" w:rsidRPr="00CD6D16" w:rsidTr="00BA1E52">
        <w:trPr>
          <w:tblCellSpacing w:w="15" w:type="dxa"/>
        </w:trPr>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FFFFFF"/>
                <w:sz w:val="24"/>
                <w:szCs w:val="24"/>
                <w:lang w:eastAsia="pt-PT"/>
              </w:rPr>
              <w:t>»»</w:t>
            </w:r>
            <w:r w:rsidRPr="00CD6D16">
              <w:rPr>
                <w:rFonts w:ascii="Times New Roman" w:eastAsia="Times New Roman" w:hAnsi="Times New Roman"/>
                <w:b/>
                <w:bCs/>
                <w:color w:val="0099FF"/>
                <w:sz w:val="24"/>
                <w:szCs w:val="24"/>
                <w:lang w:eastAsia="pt-PT"/>
              </w:rPr>
              <w:t>»</w:t>
            </w:r>
            <w:r w:rsidRPr="001B01CB">
              <w:rPr>
                <w:rFonts w:ascii="Times New Roman" w:eastAsia="Times New Roman" w:hAnsi="Times New Roman"/>
                <w:color w:val="000000"/>
                <w:sz w:val="24"/>
                <w:szCs w:val="24"/>
                <w:lang w:eastAsia="pt-PT"/>
              </w:rPr>
              <w:t xml:space="preserve"> </w:t>
            </w:r>
            <w:r w:rsidRPr="001B01CB">
              <w:rPr>
                <w:rFonts w:ascii="Times New Roman" w:eastAsia="Times New Roman" w:hAnsi="Times New Roman"/>
                <w:color w:val="000000"/>
                <w:sz w:val="24"/>
                <w:szCs w:val="24"/>
                <w:u w:val="single"/>
                <w:lang w:eastAsia="pt-PT"/>
              </w:rPr>
              <w:t>Extensões de Braços</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p>
        </w:tc>
        <w:tc>
          <w:tcPr>
            <w:tcW w:w="0" w:type="auto"/>
            <w:shd w:val="clear" w:color="auto" w:fill="FFFFFF"/>
            <w:hideMark/>
          </w:tcPr>
          <w:p w:rsidR="00D5266F" w:rsidRPr="001B01CB" w:rsidRDefault="00D5266F" w:rsidP="00BA1E52">
            <w:pPr>
              <w:spacing w:after="0" w:line="360" w:lineRule="auto"/>
              <w:contextualSpacing/>
              <w:jc w:val="right"/>
              <w:rPr>
                <w:rFonts w:ascii="Times New Roman" w:eastAsia="Times New Roman" w:hAnsi="Times New Roman"/>
                <w:color w:val="000000"/>
                <w:sz w:val="24"/>
                <w:szCs w:val="24"/>
                <w:lang w:eastAsia="pt-PT"/>
              </w:rPr>
            </w:pPr>
          </w:p>
        </w:tc>
      </w:tr>
      <w:tr w:rsidR="00D5266F" w:rsidRPr="00CD6D16" w:rsidTr="00BA1E52">
        <w:trPr>
          <w:tblCellSpacing w:w="15" w:type="dxa"/>
        </w:trPr>
        <w:tc>
          <w:tcPr>
            <w:tcW w:w="0" w:type="auto"/>
            <w:shd w:val="clear" w:color="auto" w:fill="FFFFFF"/>
            <w:hideMark/>
          </w:tcPr>
          <w:p w:rsidR="00D5266F" w:rsidRPr="001B01CB" w:rsidRDefault="00D5266F" w:rsidP="00D5266F">
            <w:pPr>
              <w:numPr>
                <w:ilvl w:val="0"/>
                <w:numId w:val="4"/>
              </w:numPr>
              <w:spacing w:after="0" w:line="360" w:lineRule="auto"/>
              <w:ind w:left="426"/>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000000"/>
                <w:sz w:val="24"/>
                <w:szCs w:val="24"/>
                <w:lang w:eastAsia="pt-PT"/>
              </w:rPr>
              <w:t>Flexibilidade</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000000"/>
                <w:sz w:val="24"/>
                <w:szCs w:val="24"/>
                <w:lang w:eastAsia="pt-PT"/>
              </w:rPr>
              <w:t> </w:t>
            </w:r>
          </w:p>
        </w:tc>
        <w:tc>
          <w:tcPr>
            <w:tcW w:w="0" w:type="auto"/>
            <w:shd w:val="clear" w:color="auto" w:fill="FFFFFF"/>
            <w:hideMark/>
          </w:tcPr>
          <w:p w:rsidR="00D5266F" w:rsidRPr="001B01CB" w:rsidRDefault="00D5266F" w:rsidP="00BA1E52">
            <w:pPr>
              <w:spacing w:after="0" w:line="360" w:lineRule="auto"/>
              <w:contextualSpacing/>
              <w:jc w:val="right"/>
              <w:rPr>
                <w:rFonts w:ascii="Times New Roman" w:eastAsia="Times New Roman" w:hAnsi="Times New Roman"/>
                <w:color w:val="000000"/>
                <w:sz w:val="24"/>
                <w:szCs w:val="24"/>
                <w:lang w:eastAsia="pt-PT"/>
              </w:rPr>
            </w:pPr>
            <w:r w:rsidRPr="001B01CB">
              <w:rPr>
                <w:rFonts w:ascii="Times New Roman" w:eastAsia="Times New Roman" w:hAnsi="Times New Roman"/>
                <w:color w:val="000000"/>
                <w:sz w:val="24"/>
                <w:szCs w:val="24"/>
                <w:lang w:eastAsia="pt-PT"/>
              </w:rPr>
              <w:t> </w:t>
            </w:r>
          </w:p>
        </w:tc>
      </w:tr>
      <w:tr w:rsidR="00D5266F" w:rsidRPr="00CD6D16" w:rsidTr="00BA1E52">
        <w:trPr>
          <w:tblCellSpacing w:w="15" w:type="dxa"/>
        </w:trPr>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FFFFFF"/>
                <w:sz w:val="24"/>
                <w:szCs w:val="24"/>
                <w:lang w:eastAsia="pt-PT"/>
              </w:rPr>
              <w:t>»»</w:t>
            </w:r>
            <w:r w:rsidRPr="00CD6D16">
              <w:rPr>
                <w:rFonts w:ascii="Times New Roman" w:eastAsia="Times New Roman" w:hAnsi="Times New Roman"/>
                <w:b/>
                <w:bCs/>
                <w:color w:val="0099FF"/>
                <w:sz w:val="24"/>
                <w:szCs w:val="24"/>
                <w:lang w:eastAsia="pt-PT"/>
              </w:rPr>
              <w:t>»</w:t>
            </w:r>
            <w:r w:rsidRPr="001B01CB">
              <w:rPr>
                <w:rFonts w:ascii="Times New Roman" w:eastAsia="Times New Roman" w:hAnsi="Times New Roman"/>
                <w:color w:val="000000"/>
                <w:sz w:val="24"/>
                <w:szCs w:val="24"/>
                <w:lang w:eastAsia="pt-PT"/>
              </w:rPr>
              <w:t xml:space="preserve"> </w:t>
            </w:r>
            <w:r w:rsidRPr="001B01CB">
              <w:rPr>
                <w:rFonts w:ascii="Times New Roman" w:eastAsia="Times New Roman" w:hAnsi="Times New Roman"/>
                <w:color w:val="000000"/>
                <w:sz w:val="24"/>
                <w:szCs w:val="24"/>
                <w:u w:val="single"/>
                <w:lang w:eastAsia="pt-PT"/>
              </w:rPr>
              <w:t>Teste Senta e Alcança</w:t>
            </w:r>
            <w:r w:rsidRPr="001B01CB">
              <w:rPr>
                <w:rFonts w:ascii="Times New Roman" w:eastAsia="Times New Roman" w:hAnsi="Times New Roman"/>
                <w:color w:val="000000"/>
                <w:sz w:val="24"/>
                <w:szCs w:val="24"/>
                <w:lang w:eastAsia="pt-PT"/>
              </w:rPr>
              <w:t xml:space="preserve"> </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p>
        </w:tc>
        <w:tc>
          <w:tcPr>
            <w:tcW w:w="0" w:type="auto"/>
            <w:shd w:val="clear" w:color="auto" w:fill="FFFFFF"/>
            <w:hideMark/>
          </w:tcPr>
          <w:p w:rsidR="00D5266F" w:rsidRPr="001B01CB" w:rsidRDefault="00D5266F" w:rsidP="00BA1E52">
            <w:pPr>
              <w:spacing w:after="0" w:line="360" w:lineRule="auto"/>
              <w:contextualSpacing/>
              <w:jc w:val="right"/>
              <w:rPr>
                <w:rFonts w:ascii="Times New Roman" w:eastAsia="Times New Roman" w:hAnsi="Times New Roman"/>
                <w:color w:val="000000"/>
                <w:sz w:val="24"/>
                <w:szCs w:val="24"/>
                <w:lang w:eastAsia="pt-PT"/>
              </w:rPr>
            </w:pPr>
          </w:p>
        </w:tc>
      </w:tr>
      <w:tr w:rsidR="00D5266F" w:rsidRPr="00CD6D16" w:rsidTr="00BA1E52">
        <w:trPr>
          <w:tblCellSpacing w:w="15" w:type="dxa"/>
        </w:trPr>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color w:val="000000"/>
                <w:sz w:val="24"/>
                <w:szCs w:val="24"/>
                <w:lang w:eastAsia="pt-PT"/>
              </w:rPr>
            </w:pPr>
            <w:r w:rsidRPr="001B01CB">
              <w:rPr>
                <w:rFonts w:ascii="Times New Roman" w:eastAsia="Times New Roman" w:hAnsi="Times New Roman"/>
                <w:color w:val="FFFFFF"/>
                <w:sz w:val="24"/>
                <w:szCs w:val="24"/>
                <w:lang w:eastAsia="pt-PT"/>
              </w:rPr>
              <w:t>»»</w:t>
            </w:r>
            <w:r w:rsidRPr="00CD6D16">
              <w:rPr>
                <w:rFonts w:ascii="Times New Roman" w:eastAsia="Times New Roman" w:hAnsi="Times New Roman"/>
                <w:b/>
                <w:bCs/>
                <w:color w:val="0099FF"/>
                <w:sz w:val="24"/>
                <w:szCs w:val="24"/>
                <w:lang w:eastAsia="pt-PT"/>
              </w:rPr>
              <w:t>»</w:t>
            </w:r>
            <w:r w:rsidRPr="001B01CB">
              <w:rPr>
                <w:rFonts w:ascii="Times New Roman" w:eastAsia="Times New Roman" w:hAnsi="Times New Roman"/>
                <w:color w:val="000000"/>
                <w:sz w:val="24"/>
                <w:szCs w:val="24"/>
                <w:lang w:eastAsia="pt-PT"/>
              </w:rPr>
              <w:t xml:space="preserve"> </w:t>
            </w:r>
            <w:r w:rsidRPr="001B01CB">
              <w:rPr>
                <w:rFonts w:ascii="Times New Roman" w:eastAsia="Times New Roman" w:hAnsi="Times New Roman"/>
                <w:color w:val="000000"/>
                <w:sz w:val="24"/>
                <w:szCs w:val="24"/>
                <w:u w:val="single"/>
                <w:lang w:eastAsia="pt-PT"/>
              </w:rPr>
              <w:t>Teste de Flexibilidade de Ombros</w:t>
            </w: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sz w:val="24"/>
                <w:szCs w:val="24"/>
                <w:lang w:eastAsia="pt-PT"/>
              </w:rPr>
            </w:pPr>
          </w:p>
        </w:tc>
        <w:tc>
          <w:tcPr>
            <w:tcW w:w="0" w:type="auto"/>
            <w:shd w:val="clear" w:color="auto" w:fill="FFFFFF"/>
            <w:hideMark/>
          </w:tcPr>
          <w:p w:rsidR="00D5266F" w:rsidRPr="001B01CB" w:rsidRDefault="00D5266F" w:rsidP="00BA1E52">
            <w:pPr>
              <w:spacing w:after="0" w:line="360" w:lineRule="auto"/>
              <w:contextualSpacing/>
              <w:rPr>
                <w:rFonts w:ascii="Times New Roman" w:eastAsia="Times New Roman" w:hAnsi="Times New Roman"/>
                <w:sz w:val="24"/>
                <w:szCs w:val="24"/>
                <w:lang w:eastAsia="pt-PT"/>
              </w:rPr>
            </w:pPr>
          </w:p>
        </w:tc>
      </w:tr>
    </w:tbl>
    <w:p w:rsidR="00D5266F" w:rsidRPr="00726A0A" w:rsidRDefault="00D5266F" w:rsidP="00D5266F">
      <w:pPr>
        <w:spacing w:before="100" w:beforeAutospacing="1" w:after="100" w:afterAutospacing="1" w:line="360" w:lineRule="auto"/>
        <w:contextualSpacing/>
        <w:rPr>
          <w:rFonts w:ascii="Times New Roman" w:hAnsi="Times New Roman"/>
          <w:sz w:val="24"/>
          <w:szCs w:val="24"/>
        </w:rPr>
      </w:pPr>
    </w:p>
    <w:p w:rsidR="00D5266F" w:rsidRPr="00726A0A" w:rsidRDefault="00D5266F" w:rsidP="00D5266F">
      <w:pPr>
        <w:spacing w:before="100" w:beforeAutospacing="1" w:after="100" w:afterAutospacing="1" w:line="360" w:lineRule="auto"/>
        <w:ind w:firstLine="708"/>
        <w:contextualSpacing/>
        <w:jc w:val="both"/>
        <w:rPr>
          <w:rFonts w:ascii="Times New Roman" w:eastAsia="Times New Roman" w:hAnsi="Times New Roman"/>
          <w:sz w:val="24"/>
          <w:szCs w:val="24"/>
          <w:lang w:eastAsia="pt-PT"/>
        </w:rPr>
      </w:pPr>
      <w:r>
        <w:rPr>
          <w:rFonts w:ascii="Times New Roman" w:eastAsia="Times New Roman" w:hAnsi="Times New Roman"/>
          <w:sz w:val="24"/>
          <w:szCs w:val="24"/>
          <w:lang w:eastAsia="pt-PT"/>
        </w:rPr>
        <w:t>É ainda importante referir que este teste traz bastantes benefícios, visto que, para além de autonomizar progressivamente o aluno no processo</w:t>
      </w:r>
      <w:r w:rsidRPr="00726A0A">
        <w:rPr>
          <w:rFonts w:ascii="Times New Roman" w:eastAsia="Times New Roman" w:hAnsi="Times New Roman"/>
          <w:sz w:val="24"/>
          <w:szCs w:val="24"/>
          <w:lang w:eastAsia="pt-PT"/>
        </w:rPr>
        <w:t xml:space="preserve"> de avaliação e interpretação da aptidão</w:t>
      </w:r>
      <w:r>
        <w:rPr>
          <w:rFonts w:ascii="Times New Roman" w:eastAsia="Times New Roman" w:hAnsi="Times New Roman"/>
          <w:sz w:val="24"/>
          <w:szCs w:val="24"/>
          <w:lang w:eastAsia="pt-PT"/>
        </w:rPr>
        <w:t xml:space="preserve"> física, estimula o aumento d</w:t>
      </w:r>
      <w:r w:rsidRPr="00726A0A">
        <w:rPr>
          <w:rFonts w:ascii="Times New Roman" w:eastAsia="Times New Roman" w:hAnsi="Times New Roman"/>
          <w:sz w:val="24"/>
          <w:szCs w:val="24"/>
          <w:lang w:eastAsia="pt-PT"/>
        </w:rPr>
        <w:t>a actividade física habitual e a participação desportiva durante a escolaridade</w:t>
      </w:r>
      <w:r>
        <w:rPr>
          <w:rFonts w:ascii="Times New Roman" w:eastAsia="Times New Roman" w:hAnsi="Times New Roman"/>
          <w:sz w:val="24"/>
          <w:szCs w:val="24"/>
          <w:lang w:eastAsia="pt-PT"/>
        </w:rPr>
        <w:t>, formando “consumidores” de actividade física para toda a vida, o que, a longo prazo, leva à redução da taxa de sedentarismo.</w:t>
      </w:r>
      <w:r w:rsidRPr="00726A0A">
        <w:rPr>
          <w:rFonts w:ascii="Times New Roman" w:eastAsia="Times New Roman" w:hAnsi="Times New Roman"/>
          <w:sz w:val="24"/>
          <w:szCs w:val="24"/>
          <w:lang w:eastAsia="pt-PT"/>
        </w:rPr>
        <w:br/>
      </w:r>
    </w:p>
    <w:p w:rsidR="00D5266F" w:rsidRDefault="00D5266F" w:rsidP="00D5266F">
      <w:pPr>
        <w:spacing w:line="360" w:lineRule="auto"/>
        <w:contextualSpacing/>
        <w:rPr>
          <w:rFonts w:ascii="Times New Roman" w:eastAsia="Times New Roman" w:hAnsi="Times New Roman"/>
          <w:sz w:val="24"/>
          <w:szCs w:val="24"/>
          <w:lang w:eastAsia="pt-PT"/>
        </w:rPr>
      </w:pPr>
    </w:p>
    <w:p w:rsidR="00D5266F" w:rsidRDefault="00D5266F" w:rsidP="00D5266F">
      <w:pPr>
        <w:spacing w:line="360" w:lineRule="auto"/>
        <w:contextualSpacing/>
        <w:rPr>
          <w:rFonts w:ascii="Times New Roman" w:eastAsia="Times New Roman" w:hAnsi="Times New Roman"/>
          <w:sz w:val="24"/>
          <w:szCs w:val="24"/>
          <w:lang w:eastAsia="pt-PT"/>
        </w:rPr>
      </w:pPr>
    </w:p>
    <w:p w:rsidR="00D5266F" w:rsidRDefault="00D5266F" w:rsidP="00D5266F">
      <w:pPr>
        <w:spacing w:line="360" w:lineRule="auto"/>
        <w:contextualSpacing/>
        <w:rPr>
          <w:rFonts w:ascii="Times New Roman" w:eastAsia="Times New Roman" w:hAnsi="Times New Roman"/>
          <w:sz w:val="24"/>
          <w:szCs w:val="24"/>
          <w:lang w:eastAsia="pt-PT"/>
        </w:rPr>
      </w:pPr>
    </w:p>
    <w:p w:rsidR="00D5266F" w:rsidRPr="00726A0A" w:rsidRDefault="00D5266F" w:rsidP="00D5266F">
      <w:pPr>
        <w:spacing w:line="360" w:lineRule="auto"/>
        <w:contextualSpacing/>
        <w:rPr>
          <w:rFonts w:ascii="Times New Roman" w:eastAsia="Times New Roman" w:hAnsi="Times New Roman"/>
          <w:sz w:val="24"/>
          <w:szCs w:val="24"/>
          <w:lang w:eastAsia="pt-PT"/>
        </w:rPr>
      </w:pPr>
    </w:p>
    <w:p w:rsidR="00D5266F" w:rsidRPr="00CD6D16" w:rsidRDefault="00D5266F" w:rsidP="00D5266F">
      <w:pPr>
        <w:spacing w:before="90" w:after="90" w:line="360" w:lineRule="auto"/>
        <w:ind w:right="150"/>
        <w:contextualSpacing/>
        <w:jc w:val="both"/>
        <w:rPr>
          <w:rFonts w:ascii="Times New Roman" w:hAnsi="Times New Roman"/>
          <w:b/>
          <w:sz w:val="24"/>
          <w:szCs w:val="24"/>
        </w:rPr>
      </w:pPr>
    </w:p>
    <w:p w:rsidR="00D5266F" w:rsidRPr="009C5023" w:rsidRDefault="00D5266F" w:rsidP="00D5266F">
      <w:pPr>
        <w:spacing w:before="90" w:after="90" w:line="360" w:lineRule="auto"/>
        <w:ind w:right="150"/>
        <w:contextualSpacing/>
        <w:jc w:val="both"/>
        <w:rPr>
          <w:rFonts w:ascii="Times New Roman" w:hAnsi="Times New Roman"/>
          <w:b/>
          <w:color w:val="2F527D"/>
          <w:sz w:val="28"/>
          <w:szCs w:val="24"/>
        </w:rPr>
      </w:pPr>
      <w:r w:rsidRPr="009C5023">
        <w:rPr>
          <w:rFonts w:ascii="Times New Roman" w:hAnsi="Times New Roman"/>
          <w:b/>
          <w:color w:val="2F527D"/>
          <w:sz w:val="28"/>
          <w:szCs w:val="24"/>
        </w:rPr>
        <w:t>Aptidão física e a actividade física</w:t>
      </w:r>
    </w:p>
    <w:p w:rsidR="00D5266F" w:rsidRPr="00CD6D16" w:rsidRDefault="00D5266F" w:rsidP="00D5266F">
      <w:pPr>
        <w:spacing w:before="90" w:after="90" w:line="360" w:lineRule="auto"/>
        <w:ind w:right="150"/>
        <w:contextualSpacing/>
        <w:jc w:val="both"/>
        <w:rPr>
          <w:rFonts w:ascii="Times New Roman" w:hAnsi="Times New Roman"/>
          <w:b/>
          <w:sz w:val="24"/>
          <w:szCs w:val="24"/>
        </w:rPr>
      </w:pPr>
    </w:p>
    <w:p w:rsidR="00D5266F" w:rsidRPr="00CD6D16" w:rsidRDefault="00D5266F" w:rsidP="00D5266F">
      <w:pPr>
        <w:spacing w:before="90" w:after="90" w:line="360" w:lineRule="auto"/>
        <w:ind w:right="150"/>
        <w:contextualSpacing/>
        <w:jc w:val="both"/>
        <w:rPr>
          <w:rFonts w:ascii="Times New Roman" w:hAnsi="Times New Roman"/>
          <w:sz w:val="24"/>
          <w:szCs w:val="24"/>
        </w:rPr>
      </w:pPr>
      <w:r w:rsidRPr="00CD6D16">
        <w:rPr>
          <w:rFonts w:ascii="Times New Roman" w:hAnsi="Times New Roman"/>
          <w:sz w:val="24"/>
          <w:szCs w:val="24"/>
        </w:rPr>
        <w:tab/>
        <w:t>A relação da aptidão física com as habilidades desportivas envolve várias componentes necessárias para a prática e o sucesso das diversas modalidades desportivas. Por exemplo, para jogar futebol, um(a) jovem precisará de potência muscular, velocidade e agilidade. Porém, no caso da prática de qualquer desporto ou actividade física</w:t>
      </w:r>
      <w:r>
        <w:rPr>
          <w:rFonts w:ascii="Times New Roman" w:hAnsi="Times New Roman"/>
          <w:sz w:val="24"/>
          <w:szCs w:val="24"/>
        </w:rPr>
        <w:t xml:space="preserve"> que tenha</w:t>
      </w:r>
      <w:r w:rsidRPr="00CD6D16">
        <w:rPr>
          <w:rFonts w:ascii="Times New Roman" w:hAnsi="Times New Roman"/>
          <w:sz w:val="24"/>
          <w:szCs w:val="24"/>
        </w:rPr>
        <w:t xml:space="preserve"> como principal objectivo a manutenção da saúde essas componentes não são necessárias.</w:t>
      </w:r>
    </w:p>
    <w:p w:rsidR="00D5266F" w:rsidRPr="00CD6D16" w:rsidRDefault="00D5266F" w:rsidP="00D5266F">
      <w:pPr>
        <w:spacing w:before="90" w:after="90" w:line="360" w:lineRule="auto"/>
        <w:ind w:right="150"/>
        <w:contextualSpacing/>
        <w:jc w:val="both"/>
        <w:rPr>
          <w:rFonts w:ascii="Times New Roman" w:hAnsi="Times New Roman"/>
          <w:sz w:val="24"/>
          <w:szCs w:val="24"/>
        </w:rPr>
      </w:pPr>
      <w:r w:rsidRPr="00CD6D16">
        <w:rPr>
          <w:rFonts w:ascii="Times New Roman" w:hAnsi="Times New Roman"/>
          <w:sz w:val="24"/>
          <w:szCs w:val="24"/>
        </w:rPr>
        <w:tab/>
        <w:t xml:space="preserve">A actividade física tem uma intervenção bastante activa para melhorar a aptidão física. Por exemplo, o exercício físico ajuda a manter o equilíbrio da composição corporal, diminuindo os níveis de gordura excedente e melhorando a aptidão dos músculos através de exercícios aeróbios de força e de resistência muscular, como caminhada, corridas e natação. </w:t>
      </w:r>
    </w:p>
    <w:p w:rsidR="00D5266F" w:rsidRPr="00CD6D16" w:rsidRDefault="00D5266F" w:rsidP="00D5266F">
      <w:pPr>
        <w:spacing w:before="90" w:after="90" w:line="360" w:lineRule="auto"/>
        <w:ind w:right="150"/>
        <w:contextualSpacing/>
        <w:jc w:val="both"/>
        <w:rPr>
          <w:rFonts w:ascii="Times New Roman" w:hAnsi="Times New Roman"/>
          <w:sz w:val="24"/>
          <w:szCs w:val="24"/>
        </w:rPr>
      </w:pPr>
    </w:p>
    <w:p w:rsidR="00D5266F" w:rsidRDefault="00D5266F" w:rsidP="00D5266F">
      <w:pPr>
        <w:spacing w:before="90" w:after="90" w:line="360" w:lineRule="auto"/>
        <w:ind w:right="150"/>
        <w:contextualSpacing/>
        <w:jc w:val="both"/>
        <w:rPr>
          <w:rFonts w:ascii="Times New Roman" w:hAnsi="Times New Roman"/>
          <w:b/>
          <w:color w:val="2F527D"/>
          <w:sz w:val="28"/>
          <w:szCs w:val="24"/>
        </w:rPr>
      </w:pPr>
    </w:p>
    <w:p w:rsidR="00D5266F" w:rsidRDefault="00D5266F" w:rsidP="00D5266F">
      <w:pPr>
        <w:spacing w:before="90" w:after="90" w:line="360" w:lineRule="auto"/>
        <w:ind w:right="150"/>
        <w:contextualSpacing/>
        <w:jc w:val="both"/>
        <w:rPr>
          <w:rFonts w:ascii="Times New Roman" w:hAnsi="Times New Roman"/>
          <w:b/>
          <w:color w:val="2F527D"/>
          <w:sz w:val="28"/>
          <w:szCs w:val="24"/>
        </w:rPr>
      </w:pPr>
    </w:p>
    <w:p w:rsidR="00D5266F" w:rsidRDefault="00D5266F" w:rsidP="00D5266F">
      <w:pPr>
        <w:spacing w:before="90" w:after="90" w:line="360" w:lineRule="auto"/>
        <w:ind w:right="150"/>
        <w:contextualSpacing/>
        <w:jc w:val="both"/>
        <w:rPr>
          <w:rFonts w:ascii="Times New Roman" w:hAnsi="Times New Roman"/>
          <w:b/>
          <w:color w:val="2F527D"/>
          <w:sz w:val="28"/>
          <w:szCs w:val="24"/>
        </w:rPr>
      </w:pPr>
    </w:p>
    <w:p w:rsidR="00D5266F" w:rsidRDefault="00D5266F" w:rsidP="00D5266F">
      <w:pPr>
        <w:spacing w:before="90" w:after="90" w:line="360" w:lineRule="auto"/>
        <w:ind w:right="150"/>
        <w:contextualSpacing/>
        <w:jc w:val="both"/>
        <w:rPr>
          <w:rFonts w:ascii="Times New Roman" w:hAnsi="Times New Roman"/>
          <w:b/>
          <w:color w:val="2F527D"/>
          <w:sz w:val="28"/>
          <w:szCs w:val="24"/>
        </w:rPr>
      </w:pPr>
    </w:p>
    <w:p w:rsidR="00D5266F" w:rsidRDefault="00D5266F" w:rsidP="00D5266F">
      <w:pPr>
        <w:spacing w:before="90" w:after="90" w:line="360" w:lineRule="auto"/>
        <w:ind w:right="150"/>
        <w:contextualSpacing/>
        <w:jc w:val="both"/>
        <w:rPr>
          <w:rFonts w:ascii="Times New Roman" w:hAnsi="Times New Roman"/>
          <w:b/>
          <w:color w:val="2F527D"/>
          <w:sz w:val="28"/>
          <w:szCs w:val="24"/>
        </w:rPr>
      </w:pPr>
      <w:r w:rsidRPr="009C5023">
        <w:rPr>
          <w:rFonts w:ascii="Times New Roman" w:hAnsi="Times New Roman"/>
          <w:b/>
          <w:color w:val="2F527D"/>
          <w:sz w:val="28"/>
          <w:szCs w:val="24"/>
        </w:rPr>
        <w:t>Aptidão física e Saúde</w:t>
      </w:r>
    </w:p>
    <w:p w:rsidR="00D5266F" w:rsidRPr="009C5023" w:rsidRDefault="00D5266F" w:rsidP="00D5266F">
      <w:pPr>
        <w:spacing w:before="90" w:after="90" w:line="360" w:lineRule="auto"/>
        <w:ind w:right="150"/>
        <w:contextualSpacing/>
        <w:jc w:val="both"/>
        <w:rPr>
          <w:rFonts w:ascii="Times New Roman" w:hAnsi="Times New Roman"/>
          <w:b/>
          <w:color w:val="2F527D"/>
          <w:sz w:val="28"/>
          <w:szCs w:val="24"/>
        </w:rPr>
      </w:pPr>
      <w:r>
        <w:rPr>
          <w:noProof/>
          <w:lang w:eastAsia="pt-PT"/>
        </w:rPr>
        <w:drawing>
          <wp:anchor distT="0" distB="0" distL="114300" distR="114300" simplePos="0" relativeHeight="251675648" behindDoc="1" locked="0" layoutInCell="1" allowOverlap="1">
            <wp:simplePos x="0" y="0"/>
            <wp:positionH relativeFrom="column">
              <wp:posOffset>3912235</wp:posOffset>
            </wp:positionH>
            <wp:positionV relativeFrom="paragraph">
              <wp:posOffset>342265</wp:posOffset>
            </wp:positionV>
            <wp:extent cx="1428750" cy="1371600"/>
            <wp:effectExtent l="19050" t="0" r="0" b="0"/>
            <wp:wrapTight wrapText="bothSides">
              <wp:wrapPolygon edited="0">
                <wp:start x="-288" y="0"/>
                <wp:lineTo x="-288" y="21300"/>
                <wp:lineTo x="21600" y="21300"/>
                <wp:lineTo x="21600" y="0"/>
                <wp:lineTo x="-288" y="0"/>
              </wp:wrapPolygon>
            </wp:wrapTight>
            <wp:docPr id="19" name="ipf8veBu144OpsW7M:" descr="http://t1.gstatic.com/images?q=tbn:8veBu144OpsW7M:http://www.portugalgift.com:8081/portugalgift/images/coracao_outlin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8veBu144OpsW7M:" descr="http://t1.gstatic.com/images?q=tbn:8veBu144OpsW7M:http://www.portugalgift.com:8081/portugalgift/images/coracao_outline.jpg">
                      <a:hlinkClick r:id="rId17"/>
                    </pic:cNvPr>
                    <pic:cNvPicPr>
                      <a:picLocks noChangeAspect="1" noChangeArrowheads="1"/>
                    </pic:cNvPicPr>
                  </pic:nvPicPr>
                  <pic:blipFill>
                    <a:blip r:embed="rId18" r:link="rId19" cstate="print"/>
                    <a:srcRect/>
                    <a:stretch>
                      <a:fillRect/>
                    </a:stretch>
                  </pic:blipFill>
                  <pic:spPr bwMode="auto">
                    <a:xfrm>
                      <a:off x="0" y="0"/>
                      <a:ext cx="1428750" cy="1371600"/>
                    </a:xfrm>
                    <a:prstGeom prst="rect">
                      <a:avLst/>
                    </a:prstGeom>
                    <a:noFill/>
                    <a:ln w="9525">
                      <a:noFill/>
                      <a:miter lim="800000"/>
                      <a:headEnd/>
                      <a:tailEnd/>
                    </a:ln>
                  </pic:spPr>
                </pic:pic>
              </a:graphicData>
            </a:graphic>
          </wp:anchor>
        </w:drawing>
      </w:r>
    </w:p>
    <w:p w:rsidR="00D5266F" w:rsidRDefault="00D5266F" w:rsidP="00D5266F">
      <w:pPr>
        <w:spacing w:before="150" w:after="225" w:line="360" w:lineRule="auto"/>
        <w:ind w:firstLine="709"/>
        <w:contextualSpacing/>
        <w:jc w:val="both"/>
        <w:rPr>
          <w:rFonts w:ascii="Times New Roman" w:eastAsia="Times New Roman" w:hAnsi="Times New Roman"/>
          <w:color w:val="333333"/>
          <w:sz w:val="24"/>
          <w:szCs w:val="24"/>
          <w:lang w:eastAsia="pt-PT"/>
        </w:rPr>
      </w:pPr>
      <w:r w:rsidRPr="00CD6D16">
        <w:rPr>
          <w:rFonts w:ascii="Times New Roman" w:eastAsia="Times New Roman" w:hAnsi="Times New Roman"/>
          <w:color w:val="333333"/>
          <w:sz w:val="24"/>
          <w:szCs w:val="24"/>
          <w:lang w:eastAsia="pt-PT"/>
        </w:rPr>
        <w:t xml:space="preserve">Segundo a Organização Mundial de Saúde, saúde pode ser definida como “um estado dinâmico de completo bem-estar físico, mental, espiritual e social e não meramente a ausência de doença". Como tal, esta deve ser um bem a atingir e a preservar. </w:t>
      </w:r>
    </w:p>
    <w:p w:rsidR="00D5266F" w:rsidRDefault="00D5266F" w:rsidP="00D5266F">
      <w:pPr>
        <w:spacing w:before="150" w:after="225" w:line="360" w:lineRule="auto"/>
        <w:ind w:firstLine="709"/>
        <w:contextualSpacing/>
        <w:jc w:val="both"/>
        <w:rPr>
          <w:rFonts w:ascii="Times New Roman" w:eastAsia="Times New Roman" w:hAnsi="Times New Roman"/>
          <w:color w:val="333333"/>
          <w:sz w:val="24"/>
          <w:szCs w:val="24"/>
          <w:lang w:eastAsia="pt-PT"/>
        </w:rPr>
      </w:pPr>
      <w:r w:rsidRPr="00CD6D16">
        <w:rPr>
          <w:rFonts w:ascii="Times New Roman" w:eastAsia="Times New Roman" w:hAnsi="Times New Roman"/>
          <w:color w:val="333333"/>
          <w:sz w:val="24"/>
          <w:szCs w:val="24"/>
          <w:lang w:eastAsia="pt-PT"/>
        </w:rPr>
        <w:t xml:space="preserve">A saúde resulta de diversos factores como a interacção do indivíduo entre o seu património genético, os seus comportamentos, o ambiente físico e a sociedade em que vive. Por isso, deve ser entendida como um recurso essencial à vida que é necessário aprender a manter e a promover. (a fim de que possamos escolher os nossos caminhos e lutar pelo nosso projecto de vida) </w:t>
      </w:r>
    </w:p>
    <w:p w:rsidR="00D5266F" w:rsidRDefault="00D5266F" w:rsidP="00D5266F">
      <w:pPr>
        <w:spacing w:before="150" w:after="225" w:line="360" w:lineRule="auto"/>
        <w:ind w:firstLine="709"/>
        <w:contextualSpacing/>
        <w:jc w:val="both"/>
        <w:rPr>
          <w:rFonts w:ascii="Times New Roman" w:eastAsia="Times New Roman" w:hAnsi="Times New Roman"/>
          <w:color w:val="333333"/>
          <w:sz w:val="24"/>
          <w:szCs w:val="24"/>
          <w:lang w:eastAsia="pt-PT"/>
        </w:rPr>
      </w:pPr>
      <w:r>
        <w:rPr>
          <w:rFonts w:ascii="Times New Roman" w:eastAsia="Times New Roman" w:hAnsi="Times New Roman"/>
          <w:color w:val="333333"/>
          <w:sz w:val="24"/>
          <w:szCs w:val="24"/>
          <w:lang w:eastAsia="pt-PT"/>
        </w:rPr>
        <w:lastRenderedPageBreak/>
        <w:t>Um dos indicadores da nossa saúde é a aptidão física, pelo que ao praticarmos exercícios que desenvolvam a actividade física estamos também a melhorar a nossa saúde. Por exemplo ao desenvolvermos a força e a resistência dos músculos abdominais, estamos a promover uma postura correcta e um alinhamento eficaz da cintura pélvica. Este alinhamento é bastante importante para manter saudável a zona lombar da coluna vertebral. Temos também, ainda dentro do parâmetro da força e resistência muscular, a força e resistência dos músculos da região superior do corpo, visto que esta assume especial importância na manutenção funcional durante o processo de crescimento, de desenvolvimento e envelhecimento.</w:t>
      </w:r>
    </w:p>
    <w:p w:rsidR="00D5266F" w:rsidRDefault="00D5266F" w:rsidP="00D5266F">
      <w:pPr>
        <w:spacing w:before="90" w:after="90" w:line="360" w:lineRule="auto"/>
        <w:ind w:right="150"/>
        <w:contextualSpacing/>
        <w:rPr>
          <w:rFonts w:ascii="Times New Roman" w:hAnsi="Times New Roman"/>
          <w:b/>
          <w:color w:val="2F527D"/>
          <w:sz w:val="28"/>
          <w:szCs w:val="24"/>
        </w:rPr>
      </w:pPr>
      <w:r w:rsidRPr="00726A0A">
        <w:rPr>
          <w:rFonts w:ascii="Times New Roman" w:eastAsia="Times New Roman" w:hAnsi="Times New Roman"/>
          <w:sz w:val="24"/>
          <w:szCs w:val="24"/>
          <w:lang w:eastAsia="pt-PT"/>
        </w:rPr>
        <w:br/>
      </w: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Default="00D5266F" w:rsidP="00D5266F">
      <w:pPr>
        <w:spacing w:before="90" w:after="90" w:line="360" w:lineRule="auto"/>
        <w:ind w:right="150"/>
        <w:contextualSpacing/>
        <w:rPr>
          <w:rFonts w:ascii="Times New Roman" w:hAnsi="Times New Roman"/>
          <w:b/>
          <w:color w:val="2F527D"/>
          <w:sz w:val="28"/>
          <w:szCs w:val="24"/>
        </w:rPr>
      </w:pPr>
    </w:p>
    <w:p w:rsidR="00D5266F" w:rsidRPr="009C5023" w:rsidRDefault="00D5266F" w:rsidP="00D5266F">
      <w:pPr>
        <w:spacing w:line="360" w:lineRule="auto"/>
        <w:contextualSpacing/>
        <w:jc w:val="both"/>
        <w:rPr>
          <w:rFonts w:ascii="Times New Roman" w:hAnsi="Times New Roman"/>
          <w:b/>
          <w:color w:val="2F527D"/>
          <w:sz w:val="28"/>
          <w:szCs w:val="24"/>
        </w:rPr>
      </w:pPr>
      <w:r w:rsidRPr="009C5023">
        <w:rPr>
          <w:rFonts w:ascii="Times New Roman" w:hAnsi="Times New Roman"/>
          <w:b/>
          <w:color w:val="2F527D"/>
          <w:sz w:val="28"/>
          <w:szCs w:val="24"/>
        </w:rPr>
        <w:t>Conclusão</w:t>
      </w:r>
    </w:p>
    <w:p w:rsidR="00D5266F" w:rsidRPr="00A06190" w:rsidRDefault="00D5266F" w:rsidP="00D5266F">
      <w:pPr>
        <w:spacing w:line="360" w:lineRule="auto"/>
        <w:contextualSpacing/>
        <w:jc w:val="both"/>
        <w:rPr>
          <w:rFonts w:ascii="Times New Roman" w:hAnsi="Times New Roman"/>
          <w:sz w:val="24"/>
          <w:szCs w:val="24"/>
        </w:rPr>
      </w:pPr>
    </w:p>
    <w:p w:rsidR="00D5266F" w:rsidRPr="00A06190" w:rsidRDefault="00D5266F" w:rsidP="00D5266F">
      <w:pPr>
        <w:spacing w:line="360" w:lineRule="auto"/>
        <w:ind w:firstLine="708"/>
        <w:contextualSpacing/>
        <w:jc w:val="both"/>
        <w:rPr>
          <w:rFonts w:ascii="Times New Roman" w:hAnsi="Times New Roman"/>
          <w:sz w:val="24"/>
          <w:szCs w:val="24"/>
        </w:rPr>
      </w:pPr>
      <w:r w:rsidRPr="00A06190">
        <w:rPr>
          <w:rFonts w:ascii="Times New Roman" w:hAnsi="Times New Roman"/>
          <w:sz w:val="24"/>
          <w:szCs w:val="24"/>
        </w:rPr>
        <w:t>Foi muito importante realizar-se este</w:t>
      </w:r>
      <w:r>
        <w:rPr>
          <w:rFonts w:ascii="Times New Roman" w:hAnsi="Times New Roman"/>
          <w:sz w:val="24"/>
          <w:szCs w:val="24"/>
        </w:rPr>
        <w:t xml:space="preserve"> trabalho, pois deste modo ficamos</w:t>
      </w:r>
      <w:r w:rsidRPr="00A06190">
        <w:rPr>
          <w:rFonts w:ascii="Times New Roman" w:hAnsi="Times New Roman"/>
          <w:sz w:val="24"/>
          <w:szCs w:val="24"/>
        </w:rPr>
        <w:t xml:space="preserve"> a saber-se muito mais acerca do tópico “saúde e aptidão física”, o que permitiu tirar-se diversas conclusões. </w:t>
      </w:r>
    </w:p>
    <w:p w:rsidR="00D5266F" w:rsidRPr="00A06190" w:rsidRDefault="00D5266F" w:rsidP="00D5266F">
      <w:pPr>
        <w:spacing w:line="360" w:lineRule="auto"/>
        <w:ind w:firstLine="708"/>
        <w:contextualSpacing/>
        <w:jc w:val="both"/>
        <w:rPr>
          <w:rFonts w:ascii="Times New Roman" w:hAnsi="Times New Roman"/>
          <w:sz w:val="24"/>
          <w:szCs w:val="24"/>
        </w:rPr>
      </w:pPr>
      <w:r w:rsidRPr="00A06190">
        <w:rPr>
          <w:rFonts w:ascii="Times New Roman" w:hAnsi="Times New Roman"/>
          <w:sz w:val="24"/>
          <w:szCs w:val="24"/>
        </w:rPr>
        <w:t>Tal como se refere no trabalho, há vários indi</w:t>
      </w:r>
      <w:r>
        <w:rPr>
          <w:rFonts w:ascii="Times New Roman" w:hAnsi="Times New Roman"/>
          <w:sz w:val="24"/>
          <w:szCs w:val="24"/>
        </w:rPr>
        <w:t>cadores relacionados com a aptidão física e estes influenciam a qualidade de vida de cada um.</w:t>
      </w:r>
      <w:r w:rsidRPr="00A06190">
        <w:rPr>
          <w:rFonts w:ascii="Times New Roman" w:hAnsi="Times New Roman"/>
          <w:sz w:val="24"/>
          <w:szCs w:val="24"/>
        </w:rPr>
        <w:t xml:space="preserve"> </w:t>
      </w:r>
    </w:p>
    <w:p w:rsidR="00D5266F" w:rsidRPr="00A06190" w:rsidRDefault="00D5266F" w:rsidP="00D5266F">
      <w:pPr>
        <w:autoSpaceDE w:val="0"/>
        <w:autoSpaceDN w:val="0"/>
        <w:adjustRightInd w:val="0"/>
        <w:spacing w:line="360" w:lineRule="auto"/>
        <w:ind w:firstLine="708"/>
        <w:contextualSpacing/>
        <w:jc w:val="both"/>
        <w:rPr>
          <w:rFonts w:ascii="Times New Roman" w:hAnsi="Times New Roman"/>
          <w:sz w:val="24"/>
          <w:szCs w:val="24"/>
        </w:rPr>
      </w:pPr>
      <w:r w:rsidRPr="00A06190">
        <w:rPr>
          <w:rFonts w:ascii="Times New Roman" w:hAnsi="Times New Roman"/>
          <w:sz w:val="24"/>
          <w:szCs w:val="24"/>
        </w:rPr>
        <w:t xml:space="preserve">Um </w:t>
      </w:r>
      <w:r w:rsidRPr="00A06190">
        <w:rPr>
          <w:rFonts w:ascii="Times New Roman" w:hAnsi="Times New Roman"/>
          <w:bCs/>
          <w:sz w:val="24"/>
          <w:szCs w:val="24"/>
        </w:rPr>
        <w:t xml:space="preserve">estilo de vida </w:t>
      </w:r>
      <w:r w:rsidRPr="00A06190">
        <w:rPr>
          <w:rFonts w:ascii="Times New Roman" w:hAnsi="Times New Roman"/>
          <w:sz w:val="24"/>
          <w:szCs w:val="24"/>
        </w:rPr>
        <w:t>compreende, como se sabe, o conjunto de comportamentos, acções e hábitos que podem influir no estado de saúde. A actividade física é um desses comportamentos. Nela inclui-se a aptidão física, que traduz a capacidade de realizar níveis moderados ou vigorosos de actividade física sem evidenciar sinais exagerados de fadiga.</w:t>
      </w:r>
    </w:p>
    <w:p w:rsidR="00D5266F" w:rsidRPr="00A06190" w:rsidRDefault="00D5266F" w:rsidP="00D5266F">
      <w:pPr>
        <w:autoSpaceDE w:val="0"/>
        <w:autoSpaceDN w:val="0"/>
        <w:adjustRightInd w:val="0"/>
        <w:spacing w:line="360" w:lineRule="auto"/>
        <w:contextualSpacing/>
        <w:jc w:val="both"/>
        <w:rPr>
          <w:rFonts w:ascii="Times New Roman" w:hAnsi="Times New Roman"/>
          <w:sz w:val="24"/>
          <w:szCs w:val="24"/>
        </w:rPr>
      </w:pPr>
      <w:r w:rsidRPr="00A06190">
        <w:rPr>
          <w:rFonts w:ascii="Times New Roman" w:hAnsi="Times New Roman"/>
          <w:sz w:val="24"/>
          <w:szCs w:val="24"/>
        </w:rPr>
        <w:tab/>
        <w:t>Este trabalho permitiu, ainda, alargar os nossos conhecimentos e perceber, s</w:t>
      </w:r>
      <w:r>
        <w:rPr>
          <w:rFonts w:ascii="Times New Roman" w:hAnsi="Times New Roman"/>
          <w:sz w:val="24"/>
          <w:szCs w:val="24"/>
        </w:rPr>
        <w:t xml:space="preserve">obretudo, a importância de ter </w:t>
      </w:r>
      <w:r w:rsidRPr="00A06190">
        <w:rPr>
          <w:rFonts w:ascii="Times New Roman" w:hAnsi="Times New Roman"/>
          <w:sz w:val="24"/>
          <w:szCs w:val="24"/>
        </w:rPr>
        <w:t xml:space="preserve">um </w:t>
      </w:r>
      <w:r>
        <w:rPr>
          <w:rFonts w:ascii="Times New Roman" w:hAnsi="Times New Roman"/>
          <w:sz w:val="24"/>
          <w:szCs w:val="24"/>
        </w:rPr>
        <w:t>estilo de vida</w:t>
      </w:r>
      <w:r w:rsidRPr="00A06190">
        <w:rPr>
          <w:rFonts w:ascii="Times New Roman" w:hAnsi="Times New Roman"/>
          <w:sz w:val="24"/>
          <w:szCs w:val="24"/>
        </w:rPr>
        <w:t xml:space="preserve"> saudável de modo a evitar doenças, tais como, as doenças cardiovascular</w:t>
      </w:r>
      <w:r>
        <w:rPr>
          <w:rFonts w:ascii="Times New Roman" w:hAnsi="Times New Roman"/>
          <w:sz w:val="24"/>
          <w:szCs w:val="24"/>
        </w:rPr>
        <w:t>es</w:t>
      </w:r>
      <w:r w:rsidRPr="00A06190">
        <w:rPr>
          <w:rFonts w:ascii="Times New Roman" w:hAnsi="Times New Roman"/>
          <w:sz w:val="24"/>
          <w:szCs w:val="24"/>
        </w:rPr>
        <w:t xml:space="preserve"> e doenças relacionadas com a alimentação, </w:t>
      </w:r>
      <w:r>
        <w:rPr>
          <w:rFonts w:ascii="Times New Roman" w:hAnsi="Times New Roman"/>
          <w:sz w:val="24"/>
          <w:szCs w:val="24"/>
        </w:rPr>
        <w:t>como é o exemplo, da obesidade</w:t>
      </w:r>
      <w:r w:rsidRPr="00A06190">
        <w:rPr>
          <w:rFonts w:ascii="Times New Roman" w:hAnsi="Times New Roman"/>
          <w:sz w:val="24"/>
          <w:szCs w:val="24"/>
        </w:rPr>
        <w:t xml:space="preserve">. </w:t>
      </w:r>
    </w:p>
    <w:p w:rsidR="00D5266F" w:rsidRDefault="00D5266F" w:rsidP="00D5266F">
      <w:pPr>
        <w:spacing w:line="360" w:lineRule="auto"/>
        <w:ind w:firstLine="708"/>
        <w:contextualSpacing/>
        <w:jc w:val="both"/>
        <w:rPr>
          <w:rFonts w:ascii="Times New Roman" w:hAnsi="Times New Roman"/>
          <w:sz w:val="24"/>
          <w:szCs w:val="24"/>
        </w:rPr>
      </w:pPr>
      <w:r w:rsidRPr="00A06190">
        <w:rPr>
          <w:rFonts w:ascii="Times New Roman" w:hAnsi="Times New Roman"/>
          <w:sz w:val="24"/>
          <w:szCs w:val="24"/>
        </w:rPr>
        <w:t>Concluímos, por fim, que não é dada a devi</w:t>
      </w:r>
      <w:r>
        <w:rPr>
          <w:rFonts w:ascii="Times New Roman" w:hAnsi="Times New Roman"/>
          <w:sz w:val="24"/>
          <w:szCs w:val="24"/>
        </w:rPr>
        <w:t>da importância a este tema. P</w:t>
      </w:r>
      <w:r w:rsidRPr="00A06190">
        <w:rPr>
          <w:rFonts w:ascii="Times New Roman" w:hAnsi="Times New Roman"/>
          <w:sz w:val="24"/>
          <w:szCs w:val="24"/>
        </w:rPr>
        <w:t xml:space="preserve">or mais que se alerte </w:t>
      </w:r>
      <w:r>
        <w:rPr>
          <w:rFonts w:ascii="Times New Roman" w:hAnsi="Times New Roman"/>
          <w:sz w:val="24"/>
          <w:szCs w:val="24"/>
        </w:rPr>
        <w:t>a população para a importância desta temática</w:t>
      </w:r>
      <w:r w:rsidRPr="00A06190">
        <w:rPr>
          <w:rFonts w:ascii="Times New Roman" w:hAnsi="Times New Roman"/>
          <w:sz w:val="24"/>
          <w:szCs w:val="24"/>
        </w:rPr>
        <w:t xml:space="preserve">, as pessoas, em geral, </w:t>
      </w:r>
      <w:r>
        <w:rPr>
          <w:rFonts w:ascii="Times New Roman" w:hAnsi="Times New Roman"/>
          <w:sz w:val="24"/>
          <w:szCs w:val="24"/>
        </w:rPr>
        <w:t>continuam a não ter comportamentos assertivos e assim prejudicar de uma forma directa a sua saúde.</w:t>
      </w: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b/>
          <w:color w:val="2F527D"/>
          <w:sz w:val="28"/>
          <w:szCs w:val="24"/>
        </w:rPr>
      </w:pPr>
    </w:p>
    <w:p w:rsidR="00D5266F" w:rsidRDefault="00D5266F" w:rsidP="00D5266F">
      <w:pPr>
        <w:spacing w:before="90" w:after="90" w:line="360" w:lineRule="auto"/>
        <w:ind w:left="150" w:right="150" w:firstLine="558"/>
        <w:contextualSpacing/>
        <w:jc w:val="both"/>
        <w:rPr>
          <w:rFonts w:ascii="Times New Roman" w:hAnsi="Times New Roman"/>
          <w:b/>
          <w:color w:val="2F527D"/>
          <w:sz w:val="28"/>
          <w:szCs w:val="24"/>
        </w:rPr>
      </w:pPr>
    </w:p>
    <w:p w:rsidR="00D5266F" w:rsidRDefault="00D5266F" w:rsidP="00D5266F">
      <w:pPr>
        <w:spacing w:before="90" w:after="90" w:line="360" w:lineRule="auto"/>
        <w:ind w:left="150" w:right="150" w:firstLine="558"/>
        <w:contextualSpacing/>
        <w:jc w:val="both"/>
        <w:rPr>
          <w:rFonts w:ascii="Times New Roman" w:hAnsi="Times New Roman"/>
          <w:b/>
          <w:color w:val="2F527D"/>
          <w:sz w:val="28"/>
          <w:szCs w:val="24"/>
        </w:rPr>
      </w:pPr>
    </w:p>
    <w:p w:rsidR="00D5266F" w:rsidRDefault="00D5266F" w:rsidP="00D5266F">
      <w:pPr>
        <w:spacing w:before="90" w:after="90" w:line="360" w:lineRule="auto"/>
        <w:ind w:left="150" w:right="150" w:firstLine="558"/>
        <w:contextualSpacing/>
        <w:jc w:val="both"/>
        <w:rPr>
          <w:rFonts w:ascii="Times New Roman" w:hAnsi="Times New Roman"/>
          <w:b/>
          <w:color w:val="2F527D"/>
          <w:sz w:val="28"/>
          <w:szCs w:val="24"/>
        </w:rPr>
      </w:pPr>
    </w:p>
    <w:p w:rsidR="00D5266F" w:rsidRDefault="00D5266F" w:rsidP="00D5266F">
      <w:pPr>
        <w:spacing w:before="90" w:after="90" w:line="360" w:lineRule="auto"/>
        <w:ind w:left="150" w:right="150" w:firstLine="558"/>
        <w:contextualSpacing/>
        <w:jc w:val="both"/>
        <w:rPr>
          <w:rFonts w:ascii="Times New Roman" w:hAnsi="Times New Roman"/>
          <w:b/>
          <w:color w:val="2F527D"/>
          <w:sz w:val="28"/>
          <w:szCs w:val="24"/>
        </w:rPr>
      </w:pPr>
    </w:p>
    <w:p w:rsidR="00D5266F" w:rsidRDefault="00D5266F" w:rsidP="00D5266F">
      <w:pPr>
        <w:spacing w:before="90" w:after="90" w:line="360" w:lineRule="auto"/>
        <w:ind w:left="150" w:right="150" w:firstLine="558"/>
        <w:contextualSpacing/>
        <w:jc w:val="both"/>
        <w:rPr>
          <w:rFonts w:ascii="Times New Roman" w:hAnsi="Times New Roman"/>
          <w:b/>
          <w:color w:val="2F527D"/>
          <w:sz w:val="28"/>
          <w:szCs w:val="24"/>
        </w:rPr>
      </w:pPr>
    </w:p>
    <w:p w:rsidR="00D5266F" w:rsidRDefault="00D5266F" w:rsidP="00D5266F">
      <w:pPr>
        <w:spacing w:before="90" w:after="90" w:line="360" w:lineRule="auto"/>
        <w:ind w:left="150" w:right="150" w:firstLine="558"/>
        <w:contextualSpacing/>
        <w:jc w:val="both"/>
        <w:rPr>
          <w:rFonts w:ascii="Times New Roman" w:hAnsi="Times New Roman"/>
          <w:b/>
          <w:color w:val="2F527D"/>
          <w:sz w:val="28"/>
          <w:szCs w:val="24"/>
        </w:rPr>
      </w:pPr>
    </w:p>
    <w:p w:rsidR="00D5266F" w:rsidRPr="009C5023" w:rsidRDefault="00D5266F" w:rsidP="00D5266F">
      <w:pPr>
        <w:spacing w:before="90" w:after="90" w:line="360" w:lineRule="auto"/>
        <w:ind w:left="150" w:right="150" w:firstLine="558"/>
        <w:contextualSpacing/>
        <w:jc w:val="both"/>
        <w:rPr>
          <w:rFonts w:ascii="Times New Roman" w:hAnsi="Times New Roman"/>
          <w:b/>
          <w:color w:val="2F527D"/>
          <w:sz w:val="28"/>
          <w:szCs w:val="24"/>
        </w:rPr>
      </w:pPr>
      <w:r w:rsidRPr="009C5023">
        <w:rPr>
          <w:rFonts w:ascii="Times New Roman" w:hAnsi="Times New Roman"/>
          <w:b/>
          <w:color w:val="2F527D"/>
          <w:sz w:val="28"/>
          <w:szCs w:val="24"/>
        </w:rPr>
        <w:t>Bibliografia</w:t>
      </w: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r>
        <w:rPr>
          <w:rFonts w:ascii="Times New Roman" w:hAnsi="Times New Roman"/>
          <w:sz w:val="24"/>
          <w:szCs w:val="24"/>
        </w:rPr>
        <w:t>Livros</w:t>
      </w: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Default="00D5266F" w:rsidP="00D5266F">
      <w:pPr>
        <w:spacing w:before="90" w:after="90" w:line="360" w:lineRule="auto"/>
        <w:ind w:left="150" w:right="150" w:firstLine="558"/>
        <w:contextualSpacing/>
        <w:jc w:val="both"/>
        <w:rPr>
          <w:rFonts w:ascii="Times New Roman" w:hAnsi="Times New Roman"/>
          <w:sz w:val="24"/>
          <w:szCs w:val="24"/>
        </w:rPr>
      </w:pPr>
      <w:r>
        <w:rPr>
          <w:rFonts w:ascii="Times New Roman" w:hAnsi="Times New Roman"/>
          <w:sz w:val="24"/>
          <w:szCs w:val="24"/>
        </w:rPr>
        <w:t xml:space="preserve">Manual adoptado do 11ºano pela Escola Secundária de Bocage – Romão, Paula; Pais, Silvina; Educação Física 10º, 11º e 12º anos, Porto Editora, 2007 </w:t>
      </w:r>
    </w:p>
    <w:p w:rsidR="00D5266F" w:rsidRDefault="00D5266F" w:rsidP="00D5266F">
      <w:pPr>
        <w:spacing w:before="90" w:after="90" w:line="360" w:lineRule="auto"/>
        <w:ind w:left="150" w:right="150" w:firstLine="558"/>
        <w:contextualSpacing/>
        <w:jc w:val="both"/>
        <w:rPr>
          <w:rFonts w:ascii="Times New Roman" w:hAnsi="Times New Roman"/>
          <w:sz w:val="24"/>
          <w:szCs w:val="24"/>
        </w:rPr>
      </w:pPr>
    </w:p>
    <w:p w:rsidR="00D5266F" w:rsidRPr="003D0BFA" w:rsidRDefault="00D5266F" w:rsidP="00D5266F">
      <w:pPr>
        <w:spacing w:before="90" w:after="90" w:line="360" w:lineRule="auto"/>
        <w:ind w:left="150" w:right="150" w:firstLine="558"/>
        <w:contextualSpacing/>
        <w:jc w:val="both"/>
        <w:rPr>
          <w:rFonts w:ascii="Times New Roman" w:hAnsi="Times New Roman" w:cs="Times New Roman"/>
          <w:sz w:val="24"/>
          <w:szCs w:val="24"/>
          <w:lang w:val="en-US"/>
        </w:rPr>
      </w:pPr>
      <w:r w:rsidRPr="003D0BFA">
        <w:rPr>
          <w:rFonts w:ascii="Times New Roman" w:hAnsi="Times New Roman" w:cs="Times New Roman"/>
          <w:sz w:val="24"/>
          <w:szCs w:val="24"/>
          <w:lang w:val="en-US"/>
        </w:rPr>
        <w:t xml:space="preserve">Links </w:t>
      </w:r>
    </w:p>
    <w:p w:rsidR="00D5266F" w:rsidRPr="003D0BFA" w:rsidRDefault="001462E6" w:rsidP="00D5266F">
      <w:pPr>
        <w:spacing w:line="360" w:lineRule="auto"/>
        <w:contextualSpacing/>
        <w:rPr>
          <w:rFonts w:ascii="Times New Roman" w:hAnsi="Times New Roman" w:cs="Times New Roman"/>
          <w:sz w:val="24"/>
          <w:szCs w:val="24"/>
          <w:lang w:val="en-US"/>
        </w:rPr>
      </w:pPr>
      <w:hyperlink r:id="rId20" w:history="1">
        <w:r w:rsidR="00D5266F" w:rsidRPr="003D0BFA">
          <w:rPr>
            <w:rStyle w:val="Hiperligao"/>
            <w:rFonts w:ascii="Times New Roman" w:hAnsi="Times New Roman" w:cs="Times New Roman"/>
            <w:color w:val="auto"/>
            <w:sz w:val="24"/>
            <w:szCs w:val="24"/>
            <w:u w:val="none"/>
            <w:lang w:val="en-US"/>
          </w:rPr>
          <w:t>http://www.hoops.pt/desporto/saudedesp.htm</w:t>
        </w:r>
      </w:hyperlink>
    </w:p>
    <w:p w:rsidR="00D5266F" w:rsidRPr="003D0BFA" w:rsidRDefault="00D5266F" w:rsidP="00D5266F">
      <w:pPr>
        <w:spacing w:before="90" w:after="90" w:line="360" w:lineRule="auto"/>
        <w:ind w:left="150" w:right="150" w:firstLine="558"/>
        <w:contextualSpacing/>
        <w:jc w:val="both"/>
        <w:rPr>
          <w:rFonts w:ascii="Times New Roman" w:hAnsi="Times New Roman" w:cs="Times New Roman"/>
          <w:sz w:val="24"/>
          <w:szCs w:val="24"/>
          <w:lang w:val="en-US"/>
        </w:rPr>
      </w:pPr>
    </w:p>
    <w:p w:rsidR="00D5266F" w:rsidRPr="003D0BFA" w:rsidRDefault="001462E6" w:rsidP="00D5266F">
      <w:pPr>
        <w:spacing w:line="360" w:lineRule="auto"/>
        <w:contextualSpacing/>
        <w:rPr>
          <w:rFonts w:ascii="Times New Roman" w:hAnsi="Times New Roman" w:cs="Times New Roman"/>
          <w:sz w:val="24"/>
          <w:szCs w:val="24"/>
          <w:lang w:val="en-US"/>
        </w:rPr>
      </w:pPr>
      <w:hyperlink r:id="rId21" w:history="1">
        <w:r w:rsidR="00D5266F" w:rsidRPr="003D0BFA">
          <w:rPr>
            <w:rStyle w:val="Hiperligao"/>
            <w:rFonts w:ascii="Times New Roman" w:hAnsi="Times New Roman" w:cs="Times New Roman"/>
            <w:color w:val="auto"/>
            <w:sz w:val="24"/>
            <w:szCs w:val="24"/>
            <w:u w:val="none"/>
            <w:lang w:val="en-US"/>
          </w:rPr>
          <w:t>http://www.almamix.pt/index.php?option=com_content&amp;view=article&amp;id=118:oms-saude-2009&amp;catid=21:saude&amp;Itemid=97</w:t>
        </w:r>
      </w:hyperlink>
    </w:p>
    <w:p w:rsidR="00D5266F" w:rsidRPr="003D0BFA" w:rsidRDefault="00D5266F" w:rsidP="00D5266F">
      <w:pPr>
        <w:spacing w:before="90" w:after="90" w:line="360" w:lineRule="auto"/>
        <w:ind w:left="150" w:right="150" w:firstLine="558"/>
        <w:contextualSpacing/>
        <w:jc w:val="both"/>
        <w:rPr>
          <w:rFonts w:ascii="Times New Roman" w:hAnsi="Times New Roman" w:cs="Times New Roman"/>
          <w:sz w:val="24"/>
          <w:szCs w:val="24"/>
          <w:lang w:val="en-US"/>
        </w:rPr>
      </w:pPr>
    </w:p>
    <w:p w:rsidR="00D5266F" w:rsidRPr="003D0BFA" w:rsidRDefault="001462E6" w:rsidP="00D5266F">
      <w:pPr>
        <w:spacing w:before="90" w:after="90" w:line="360" w:lineRule="auto"/>
        <w:ind w:right="150"/>
        <w:contextualSpacing/>
        <w:jc w:val="both"/>
        <w:rPr>
          <w:rFonts w:ascii="Times New Roman" w:hAnsi="Times New Roman" w:cs="Times New Roman"/>
          <w:sz w:val="24"/>
          <w:szCs w:val="24"/>
          <w:lang w:val="en-US"/>
        </w:rPr>
      </w:pPr>
      <w:hyperlink r:id="rId22" w:history="1">
        <w:r w:rsidR="00D5266F" w:rsidRPr="003D0BFA">
          <w:rPr>
            <w:rStyle w:val="Hiperligao"/>
            <w:rFonts w:ascii="Times New Roman" w:hAnsi="Times New Roman" w:cs="Times New Roman"/>
            <w:color w:val="auto"/>
            <w:sz w:val="24"/>
            <w:szCs w:val="24"/>
            <w:u w:val="none"/>
            <w:lang w:val="en-US"/>
          </w:rPr>
          <w:t>http://www.scribd.com/doc/8443378/Aptidao-Fisica-e-Saude</w:t>
        </w:r>
      </w:hyperlink>
    </w:p>
    <w:p w:rsidR="00D5266F" w:rsidRPr="003D0BFA" w:rsidRDefault="00D5266F" w:rsidP="00D5266F">
      <w:pPr>
        <w:spacing w:before="90" w:after="90" w:line="360" w:lineRule="auto"/>
        <w:ind w:left="150" w:right="150" w:firstLine="558"/>
        <w:contextualSpacing/>
        <w:jc w:val="both"/>
        <w:rPr>
          <w:rFonts w:ascii="Times New Roman" w:hAnsi="Times New Roman" w:cs="Times New Roman"/>
          <w:sz w:val="24"/>
          <w:szCs w:val="24"/>
          <w:lang w:val="en-US"/>
        </w:rPr>
      </w:pPr>
    </w:p>
    <w:p w:rsidR="00D5266F" w:rsidRPr="003D0BFA" w:rsidRDefault="00D5266F" w:rsidP="00D5266F">
      <w:pPr>
        <w:spacing w:before="90" w:after="90" w:line="360" w:lineRule="auto"/>
        <w:ind w:right="150"/>
        <w:contextualSpacing/>
        <w:jc w:val="both"/>
        <w:rPr>
          <w:rFonts w:ascii="Times New Roman" w:hAnsi="Times New Roman" w:cs="Times New Roman"/>
          <w:sz w:val="24"/>
          <w:szCs w:val="24"/>
          <w:lang w:val="en-US"/>
        </w:rPr>
      </w:pPr>
      <w:r w:rsidRPr="003D0BFA">
        <w:rPr>
          <w:rFonts w:ascii="Times New Roman" w:hAnsi="Times New Roman" w:cs="Times New Roman"/>
          <w:sz w:val="24"/>
          <w:szCs w:val="24"/>
          <w:lang w:val="en-US"/>
        </w:rPr>
        <w:t>http://portal.alert-online.com/noticias_de_saude</w:t>
      </w:r>
    </w:p>
    <w:p w:rsidR="00D5266F" w:rsidRPr="00D5266F" w:rsidRDefault="00D5266F" w:rsidP="00D5266F">
      <w:pPr>
        <w:spacing w:before="90" w:after="90" w:line="360" w:lineRule="auto"/>
        <w:ind w:left="150" w:right="150" w:firstLine="558"/>
        <w:contextualSpacing/>
        <w:jc w:val="both"/>
        <w:rPr>
          <w:rFonts w:ascii="Arial" w:hAnsi="Arial" w:cs="Arial"/>
          <w:lang w:val="en-US"/>
        </w:rPr>
      </w:pPr>
    </w:p>
    <w:p w:rsidR="00D5266F" w:rsidRPr="00D5266F" w:rsidRDefault="00D5266F" w:rsidP="00D5266F">
      <w:pPr>
        <w:spacing w:before="90" w:after="90" w:line="360" w:lineRule="auto"/>
        <w:ind w:left="150" w:right="150" w:firstLine="558"/>
        <w:contextualSpacing/>
        <w:jc w:val="both"/>
        <w:rPr>
          <w:rFonts w:ascii="Arial" w:hAnsi="Arial" w:cs="Arial"/>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5266F" w:rsidRDefault="00D5266F" w:rsidP="00D5266F">
      <w:pPr>
        <w:spacing w:line="360" w:lineRule="auto"/>
        <w:contextualSpacing/>
        <w:rPr>
          <w:lang w:val="en-US"/>
        </w:rPr>
      </w:pPr>
    </w:p>
    <w:p w:rsidR="00D5266F" w:rsidRPr="00DE4541" w:rsidRDefault="001462E6" w:rsidP="00D5266F">
      <w:pPr>
        <w:spacing w:line="360" w:lineRule="auto"/>
        <w:contextualSpacing/>
        <w:jc w:val="both"/>
        <w:rPr>
          <w:lang w:val="en-US"/>
        </w:rPr>
      </w:pPr>
      <w:r>
        <w:rPr>
          <w:noProof/>
          <w:lang w:eastAsia="pt-PT"/>
        </w:rPr>
        <w:pict>
          <v:shape id="_x0000_s1038" type="#_x0000_t136" style="position:absolute;left:0;text-align:left;margin-left:12.9pt;margin-top:171.3pt;width:372.85pt;height:140.55pt;z-index:-251645952" wrapcoords="1999 -924 1652 -116 1347 809 782 10165 478 12013 43 13168 -43 13514 -43 13976 261 15709 130 18712 1347 19405 3173 19521 6997 21484 7301 21484 15646 21253 21165 20560 21165 19405 21730 17557 21948 15940 21904 13745 21426 12475 20209 10165 20644 10165 21687 8894 21730 7855 21557 7046 21252 6468 21296 6006 7562 4736 2912 4620 2695 693 2477 -578 2347 -924 1999 -924" fillcolor="#002060">
            <v:shadow on="t" color="#868686" opacity=".5" offset="6pt,-6pt"/>
            <v:textpath style="font-family:&quot;Boopee&quot;;v-text-kern:t" trim="t" fitpath="t" string="Anexos"/>
            <w10:wrap type="tight"/>
          </v:shape>
        </w:pict>
      </w:r>
    </w:p>
    <w:p w:rsidR="00D5266F" w:rsidRPr="00DE4541" w:rsidRDefault="00D5266F" w:rsidP="00D5266F">
      <w:pPr>
        <w:rPr>
          <w:lang w:val="en-US"/>
        </w:rPr>
      </w:pPr>
    </w:p>
    <w:p w:rsidR="00D5266F" w:rsidRPr="00DE4541" w:rsidRDefault="00D5266F" w:rsidP="00D5266F">
      <w:pPr>
        <w:rPr>
          <w:lang w:val="en-US"/>
        </w:rPr>
      </w:pPr>
    </w:p>
    <w:p w:rsidR="00D5266F" w:rsidRPr="00DE4541" w:rsidRDefault="00D5266F" w:rsidP="00D5266F">
      <w:pPr>
        <w:spacing w:line="360" w:lineRule="auto"/>
        <w:contextualSpacing/>
        <w:jc w:val="both"/>
        <w:rPr>
          <w:lang w:val="en-US"/>
        </w:rPr>
      </w:pPr>
    </w:p>
    <w:p w:rsidR="00D5266F" w:rsidRPr="00DE4541" w:rsidRDefault="00D5266F" w:rsidP="00D5266F">
      <w:pPr>
        <w:spacing w:line="360" w:lineRule="auto"/>
        <w:contextualSpacing/>
        <w:jc w:val="center"/>
        <w:rPr>
          <w:lang w:val="en-US"/>
        </w:rPr>
      </w:pPr>
    </w:p>
    <w:p w:rsidR="00D5266F" w:rsidRPr="00C143DA" w:rsidRDefault="00D5266F" w:rsidP="00D5266F">
      <w:pPr>
        <w:spacing w:line="360" w:lineRule="auto"/>
        <w:contextualSpacing/>
        <w:jc w:val="both"/>
        <w:rPr>
          <w:rFonts w:ascii="Times New Roman" w:hAnsi="Times New Roman"/>
        </w:rPr>
      </w:pPr>
      <w:r w:rsidRPr="00DE4541">
        <w:br w:type="page"/>
      </w:r>
      <w:r w:rsidRPr="00C143DA">
        <w:rPr>
          <w:rFonts w:ascii="Times New Roman" w:hAnsi="Times New Roman"/>
        </w:rPr>
        <w:lastRenderedPageBreak/>
        <w:t>Reflexão pessoal de Inês Fernandes</w:t>
      </w:r>
    </w:p>
    <w:p w:rsidR="00D5266F" w:rsidRPr="00C143DA" w:rsidRDefault="00D5266F" w:rsidP="00D5266F">
      <w:pPr>
        <w:spacing w:line="360" w:lineRule="auto"/>
        <w:ind w:firstLine="708"/>
        <w:contextualSpacing/>
        <w:jc w:val="both"/>
        <w:rPr>
          <w:rFonts w:ascii="Times New Roman" w:hAnsi="Times New Roman"/>
        </w:rPr>
      </w:pPr>
      <w:r w:rsidRPr="00C143DA">
        <w:rPr>
          <w:rFonts w:ascii="Times New Roman" w:hAnsi="Times New Roman"/>
        </w:rPr>
        <w:t xml:space="preserve">Após a realização deste trabalho, posso concluir diversas coisas, nomeadamente os benefícios do exercício físico e, principalmente, da aptidão física tanto para a saúde como para o bem-estar e o humor das pessoas, em geral. </w:t>
      </w:r>
    </w:p>
    <w:p w:rsidR="00D5266F" w:rsidRPr="00C143DA" w:rsidRDefault="00D5266F" w:rsidP="00D5266F">
      <w:pPr>
        <w:pStyle w:val="NormalWeb"/>
        <w:spacing w:line="360" w:lineRule="auto"/>
        <w:contextualSpacing/>
        <w:jc w:val="both"/>
        <w:rPr>
          <w:sz w:val="22"/>
          <w:szCs w:val="22"/>
        </w:rPr>
      </w:pPr>
      <w:r w:rsidRPr="00C143DA">
        <w:rPr>
          <w:sz w:val="22"/>
          <w:szCs w:val="22"/>
        </w:rPr>
        <w:tab/>
        <w:t xml:space="preserve">Assim, a aptidão Física relacionada às habilidades desportivas compreende vários componentes necessários para a prática e o sucesso em vários desportos. Certamente para jogar basquetebol, precisamos de velocidade, capacidade muscular e agilidade. </w:t>
      </w:r>
    </w:p>
    <w:p w:rsidR="00D5266F" w:rsidRPr="00C143DA" w:rsidRDefault="00D5266F" w:rsidP="00D5266F">
      <w:pPr>
        <w:pStyle w:val="NormalWeb"/>
        <w:spacing w:line="360" w:lineRule="auto"/>
        <w:ind w:firstLine="708"/>
        <w:contextualSpacing/>
        <w:jc w:val="both"/>
        <w:rPr>
          <w:sz w:val="22"/>
          <w:szCs w:val="22"/>
        </w:rPr>
      </w:pPr>
      <w:r w:rsidRPr="00C143DA">
        <w:rPr>
          <w:sz w:val="22"/>
          <w:szCs w:val="22"/>
        </w:rPr>
        <w:t xml:space="preserve">Por outro lado, a Aptidão Física relacionada com a Saúde engloba componentes que afectam a qualidade da mesma e que condicionam o nosso dia-a-dia. </w:t>
      </w:r>
    </w:p>
    <w:p w:rsidR="00D5266F" w:rsidRPr="00C143DA" w:rsidRDefault="00D5266F" w:rsidP="00D5266F">
      <w:pPr>
        <w:pStyle w:val="NormalWeb"/>
        <w:spacing w:line="360" w:lineRule="auto"/>
        <w:ind w:firstLine="708"/>
        <w:contextualSpacing/>
        <w:jc w:val="both"/>
        <w:rPr>
          <w:sz w:val="22"/>
          <w:szCs w:val="22"/>
        </w:rPr>
      </w:pPr>
      <w:r w:rsidRPr="00C143DA">
        <w:rPr>
          <w:sz w:val="22"/>
          <w:szCs w:val="22"/>
        </w:rPr>
        <w:t xml:space="preserve">Com este trabalho apercebi-me, ainda, da importância deste parâmetro, pois ele mede a capacidade de realizar as actividades quotidianas. </w:t>
      </w:r>
    </w:p>
    <w:p w:rsidR="00D5266F" w:rsidRPr="00C143DA" w:rsidRDefault="00D5266F" w:rsidP="00D5266F">
      <w:pPr>
        <w:pStyle w:val="NormalWeb"/>
        <w:spacing w:line="360" w:lineRule="auto"/>
        <w:ind w:firstLine="708"/>
        <w:contextualSpacing/>
        <w:jc w:val="both"/>
        <w:rPr>
          <w:sz w:val="22"/>
          <w:szCs w:val="22"/>
        </w:rPr>
      </w:pPr>
      <w:r w:rsidRPr="00C143DA">
        <w:rPr>
          <w:sz w:val="22"/>
          <w:szCs w:val="22"/>
        </w:rPr>
        <w:t xml:space="preserve">O tópico do nosso trabalho referia-se, como já disse anteriormente, à condição física que está intimamente relacionada com a saúde e com a </w:t>
      </w:r>
      <w:hyperlink r:id="rId23" w:tooltip="Qualidade de vida" w:history="1">
        <w:r w:rsidRPr="00C143DA">
          <w:rPr>
            <w:rStyle w:val="Hiperligao"/>
            <w:color w:val="auto"/>
            <w:sz w:val="22"/>
            <w:szCs w:val="22"/>
          </w:rPr>
          <w:t>qualidade de vida</w:t>
        </w:r>
      </w:hyperlink>
      <w:r w:rsidRPr="00C143DA">
        <w:rPr>
          <w:sz w:val="22"/>
          <w:szCs w:val="22"/>
        </w:rPr>
        <w:t xml:space="preserve"> das pessoas, sendo a flexibilidade, a resistência aeróbica, a força e composição corporal os seus principais componentes. </w:t>
      </w:r>
    </w:p>
    <w:p w:rsidR="00D5266F" w:rsidRPr="00C143DA" w:rsidRDefault="00D5266F" w:rsidP="00D5266F">
      <w:pPr>
        <w:pStyle w:val="NormalWeb"/>
        <w:spacing w:line="360" w:lineRule="auto"/>
        <w:ind w:firstLine="708"/>
        <w:contextualSpacing/>
        <w:jc w:val="both"/>
        <w:rPr>
          <w:sz w:val="22"/>
          <w:szCs w:val="22"/>
        </w:rPr>
      </w:pPr>
      <w:r w:rsidRPr="00C143DA">
        <w:rPr>
          <w:sz w:val="22"/>
          <w:szCs w:val="22"/>
        </w:rPr>
        <w:t xml:space="preserve">A flexibilidade aliada aos níveis de força está relacionada com a incidência de </w:t>
      </w:r>
      <w:hyperlink r:id="rId24" w:tooltip="Dor" w:history="1">
        <w:r w:rsidRPr="00C143DA">
          <w:rPr>
            <w:rStyle w:val="Hiperligao"/>
            <w:color w:val="auto"/>
            <w:sz w:val="22"/>
            <w:szCs w:val="22"/>
          </w:rPr>
          <w:t>dores</w:t>
        </w:r>
      </w:hyperlink>
      <w:r w:rsidRPr="00C143DA">
        <w:rPr>
          <w:sz w:val="22"/>
          <w:szCs w:val="22"/>
        </w:rPr>
        <w:t xml:space="preserve">, desvios posturais e </w:t>
      </w:r>
      <w:hyperlink r:id="rId25" w:tooltip="Lesão" w:history="1">
        <w:r w:rsidRPr="00C143DA">
          <w:rPr>
            <w:rStyle w:val="Hiperligao"/>
            <w:color w:val="auto"/>
            <w:sz w:val="22"/>
            <w:szCs w:val="22"/>
          </w:rPr>
          <w:t>lesões</w:t>
        </w:r>
      </w:hyperlink>
      <w:r w:rsidRPr="00C143DA">
        <w:rPr>
          <w:sz w:val="22"/>
          <w:szCs w:val="22"/>
        </w:rPr>
        <w:t xml:space="preserve"> músculo-esqueléticas, principalmente na região lombar; a resistência aeróbia, por sua vez, está ligada à saúde cardio-respiratória e a composição corporal que nos determina níveis de excesso ou não de peso e obesidade, bem como subnutrição. </w:t>
      </w:r>
    </w:p>
    <w:p w:rsidR="00D5266F" w:rsidRPr="00C143DA" w:rsidRDefault="00D5266F" w:rsidP="00D5266F">
      <w:pPr>
        <w:pStyle w:val="NormalWeb"/>
        <w:spacing w:line="360" w:lineRule="auto"/>
        <w:ind w:firstLine="708"/>
        <w:contextualSpacing/>
        <w:jc w:val="both"/>
        <w:rPr>
          <w:sz w:val="22"/>
          <w:szCs w:val="22"/>
        </w:rPr>
      </w:pPr>
      <w:r w:rsidRPr="00C143DA">
        <w:rPr>
          <w:sz w:val="22"/>
          <w:szCs w:val="22"/>
        </w:rPr>
        <w:t xml:space="preserve">Como tal, realça-se, também, a importância da alimentação que deve ser, como se sabe, regrada, equilibrada e variada. </w:t>
      </w:r>
    </w:p>
    <w:p w:rsidR="00D5266F" w:rsidRPr="00C143DA" w:rsidRDefault="00D5266F" w:rsidP="00D5266F">
      <w:pPr>
        <w:pStyle w:val="NormalWeb"/>
        <w:spacing w:line="360" w:lineRule="auto"/>
        <w:ind w:firstLine="708"/>
        <w:contextualSpacing/>
        <w:jc w:val="both"/>
        <w:rPr>
          <w:sz w:val="22"/>
          <w:szCs w:val="22"/>
        </w:rPr>
      </w:pPr>
      <w:r w:rsidRPr="00C143DA">
        <w:rPr>
          <w:sz w:val="22"/>
          <w:szCs w:val="22"/>
        </w:rPr>
        <w:t xml:space="preserve">Para além disso, a prática de exercício físico regular tem muitos benefícios, principalmente na relação com a saúde e com a diminuição da incidência de </w:t>
      </w:r>
      <w:hyperlink r:id="rId26" w:tooltip="Doença" w:history="1">
        <w:r w:rsidRPr="00C143DA">
          <w:rPr>
            <w:rStyle w:val="Hiperligao"/>
            <w:color w:val="auto"/>
            <w:sz w:val="22"/>
            <w:szCs w:val="22"/>
          </w:rPr>
          <w:t>doenças</w:t>
        </w:r>
      </w:hyperlink>
      <w:r w:rsidRPr="00C143DA">
        <w:rPr>
          <w:sz w:val="22"/>
          <w:szCs w:val="22"/>
        </w:rPr>
        <w:t>, como as crônico-degenetarivas e as cardiovasculares.</w:t>
      </w:r>
      <w:r w:rsidRPr="00C143DA">
        <w:rPr>
          <w:sz w:val="22"/>
          <w:szCs w:val="22"/>
        </w:rPr>
        <w:tab/>
      </w:r>
    </w:p>
    <w:p w:rsidR="00D5266F" w:rsidRPr="00C143DA" w:rsidRDefault="00D5266F" w:rsidP="00D5266F">
      <w:pPr>
        <w:pStyle w:val="NormalWeb"/>
        <w:spacing w:line="360" w:lineRule="auto"/>
        <w:ind w:firstLine="708"/>
        <w:contextualSpacing/>
        <w:jc w:val="both"/>
        <w:rPr>
          <w:sz w:val="22"/>
          <w:szCs w:val="22"/>
        </w:rPr>
      </w:pPr>
      <w:r w:rsidRPr="00C143DA">
        <w:rPr>
          <w:sz w:val="22"/>
          <w:szCs w:val="22"/>
        </w:rPr>
        <w:t xml:space="preserve">Por fim, posso concluir que os temas além de serem interessantes e apelativos, são importantes para nos alertarem para os cuidados que devemos ter no nosso dia-a-dia. Com ele, alarguei os meus horizontes acerca do tema “Saúde e Aptidão Física”. </w:t>
      </w:r>
    </w:p>
    <w:p w:rsidR="00D5266F" w:rsidRPr="00C143DA" w:rsidRDefault="00D5266F" w:rsidP="00D5266F">
      <w:pPr>
        <w:pStyle w:val="NormalWeb"/>
        <w:spacing w:line="360" w:lineRule="auto"/>
        <w:ind w:firstLine="708"/>
        <w:contextualSpacing/>
        <w:jc w:val="both"/>
        <w:rPr>
          <w:sz w:val="22"/>
          <w:szCs w:val="22"/>
        </w:rPr>
      </w:pPr>
      <w:r w:rsidRPr="00C143DA">
        <w:rPr>
          <w:sz w:val="22"/>
          <w:szCs w:val="22"/>
        </w:rPr>
        <w:t xml:space="preserve">Por tudo isto, gostei do trabalho e gostaria de voltar a realizar mais trabalhos deste género nas próximas oportunidades. </w:t>
      </w:r>
    </w:p>
    <w:p w:rsidR="00D5266F" w:rsidRDefault="00D5266F" w:rsidP="00D5266F">
      <w:pPr>
        <w:pStyle w:val="NormalWeb"/>
        <w:spacing w:line="360" w:lineRule="auto"/>
        <w:ind w:firstLine="708"/>
        <w:contextualSpacing/>
        <w:jc w:val="both"/>
        <w:rPr>
          <w:sz w:val="22"/>
          <w:szCs w:val="22"/>
        </w:rPr>
      </w:pPr>
    </w:p>
    <w:p w:rsidR="00D5266F" w:rsidRDefault="00D5266F" w:rsidP="00D5266F">
      <w:pPr>
        <w:pStyle w:val="NormalWeb"/>
        <w:spacing w:line="360" w:lineRule="auto"/>
        <w:ind w:firstLine="708"/>
        <w:contextualSpacing/>
        <w:jc w:val="both"/>
        <w:rPr>
          <w:sz w:val="22"/>
          <w:szCs w:val="22"/>
        </w:rPr>
      </w:pPr>
    </w:p>
    <w:p w:rsidR="00D5266F" w:rsidRDefault="00D5266F" w:rsidP="00D5266F">
      <w:pPr>
        <w:pStyle w:val="NormalWeb"/>
        <w:spacing w:line="360" w:lineRule="auto"/>
        <w:ind w:firstLine="708"/>
        <w:contextualSpacing/>
        <w:jc w:val="both"/>
        <w:rPr>
          <w:sz w:val="22"/>
          <w:szCs w:val="22"/>
        </w:rPr>
      </w:pPr>
    </w:p>
    <w:p w:rsidR="00D5266F" w:rsidRDefault="00D5266F" w:rsidP="00D5266F">
      <w:pPr>
        <w:pStyle w:val="NormalWeb"/>
        <w:spacing w:line="360" w:lineRule="auto"/>
        <w:ind w:firstLine="708"/>
        <w:contextualSpacing/>
        <w:jc w:val="both"/>
        <w:rPr>
          <w:sz w:val="22"/>
          <w:szCs w:val="22"/>
        </w:rPr>
      </w:pPr>
    </w:p>
    <w:p w:rsidR="00D5266F" w:rsidRDefault="00D5266F" w:rsidP="00D5266F">
      <w:pPr>
        <w:pStyle w:val="NormalWeb"/>
        <w:spacing w:line="360" w:lineRule="auto"/>
        <w:ind w:firstLine="708"/>
        <w:contextualSpacing/>
        <w:jc w:val="both"/>
        <w:rPr>
          <w:sz w:val="22"/>
          <w:szCs w:val="22"/>
        </w:rPr>
      </w:pPr>
    </w:p>
    <w:p w:rsidR="00D5266F" w:rsidRDefault="00D5266F" w:rsidP="00D5266F">
      <w:pPr>
        <w:pStyle w:val="NormalWeb"/>
        <w:spacing w:line="360" w:lineRule="auto"/>
        <w:ind w:firstLine="708"/>
        <w:contextualSpacing/>
        <w:jc w:val="both"/>
        <w:rPr>
          <w:sz w:val="22"/>
          <w:szCs w:val="22"/>
        </w:rPr>
      </w:pPr>
    </w:p>
    <w:p w:rsidR="00D5266F" w:rsidRPr="00C143DA" w:rsidRDefault="00D5266F" w:rsidP="00D5266F">
      <w:pPr>
        <w:pStyle w:val="NormalWeb"/>
        <w:ind w:firstLine="709"/>
        <w:contextualSpacing/>
        <w:jc w:val="both"/>
        <w:rPr>
          <w:sz w:val="22"/>
          <w:szCs w:val="22"/>
        </w:rPr>
      </w:pPr>
      <w:r w:rsidRPr="00C143DA">
        <w:rPr>
          <w:sz w:val="22"/>
          <w:szCs w:val="22"/>
        </w:rPr>
        <w:lastRenderedPageBreak/>
        <w:t>Reflexão pessoal de Joana Simões</w:t>
      </w:r>
    </w:p>
    <w:p w:rsidR="00D5266F" w:rsidRPr="00C143DA" w:rsidRDefault="00D5266F" w:rsidP="00D5266F">
      <w:pPr>
        <w:spacing w:line="360" w:lineRule="auto"/>
        <w:ind w:firstLine="709"/>
        <w:contextualSpacing/>
        <w:jc w:val="both"/>
        <w:rPr>
          <w:rFonts w:ascii="Times New Roman" w:eastAsia="Times New Roman" w:hAnsi="Times New Roman"/>
          <w:color w:val="333333"/>
          <w:lang w:eastAsia="pt-PT"/>
        </w:rPr>
      </w:pPr>
      <w:r w:rsidRPr="00C143DA">
        <w:rPr>
          <w:rFonts w:ascii="Times New Roman" w:hAnsi="Times New Roman"/>
        </w:rPr>
        <w:t xml:space="preserve">A saúde é definida pela OMS, como </w:t>
      </w:r>
      <w:r w:rsidRPr="00C143DA">
        <w:rPr>
          <w:rFonts w:ascii="Times New Roman" w:eastAsia="Times New Roman" w:hAnsi="Times New Roman"/>
          <w:color w:val="333333"/>
          <w:lang w:eastAsia="pt-PT"/>
        </w:rPr>
        <w:t xml:space="preserve">“um estado dinâmico de completo bem-estar físico, mental, espiritual e social e não meramente a ausência de doença". Como tal, depende </w:t>
      </w:r>
      <w:r>
        <w:rPr>
          <w:rFonts w:ascii="Times New Roman" w:eastAsia="Times New Roman" w:hAnsi="Times New Roman"/>
          <w:color w:val="333333"/>
          <w:lang w:eastAsia="pt-PT"/>
        </w:rPr>
        <w:t xml:space="preserve">de </w:t>
      </w:r>
      <w:r w:rsidRPr="00C143DA">
        <w:rPr>
          <w:rFonts w:ascii="Times New Roman" w:eastAsia="Times New Roman" w:hAnsi="Times New Roman"/>
          <w:color w:val="333333"/>
          <w:lang w:eastAsia="pt-PT"/>
        </w:rPr>
        <w:t>diversos fac</w:t>
      </w:r>
      <w:r>
        <w:rPr>
          <w:rFonts w:ascii="Times New Roman" w:eastAsia="Times New Roman" w:hAnsi="Times New Roman"/>
          <w:color w:val="333333"/>
          <w:lang w:eastAsia="pt-PT"/>
        </w:rPr>
        <w:t xml:space="preserve">tores, como a hereditariedade, </w:t>
      </w:r>
      <w:r w:rsidRPr="00C143DA">
        <w:rPr>
          <w:rFonts w:ascii="Times New Roman" w:eastAsia="Times New Roman" w:hAnsi="Times New Roman"/>
          <w:color w:val="333333"/>
          <w:lang w:eastAsia="pt-PT"/>
        </w:rPr>
        <w:t>os seus comportamentos, ou até mesmo da sociedade onde vivemos.</w:t>
      </w:r>
    </w:p>
    <w:p w:rsidR="00D5266F" w:rsidRPr="00C143DA" w:rsidRDefault="00D5266F" w:rsidP="00D5266F">
      <w:pPr>
        <w:spacing w:line="360" w:lineRule="auto"/>
        <w:ind w:firstLine="708"/>
        <w:contextualSpacing/>
        <w:jc w:val="both"/>
        <w:rPr>
          <w:rFonts w:ascii="Times New Roman" w:hAnsi="Times New Roman"/>
          <w:lang w:val="pt-BR"/>
        </w:rPr>
      </w:pPr>
      <w:r w:rsidRPr="00C143DA">
        <w:rPr>
          <w:rFonts w:ascii="Times New Roman" w:eastAsia="Times New Roman" w:hAnsi="Times New Roman"/>
          <w:color w:val="333333"/>
          <w:lang w:eastAsia="pt-PT"/>
        </w:rPr>
        <w:t xml:space="preserve">Ora, tal como sabemos, </w:t>
      </w:r>
      <w:r w:rsidRPr="00C143DA">
        <w:rPr>
          <w:rFonts w:ascii="Times New Roman" w:hAnsi="Times New Roman"/>
          <w:lang w:val="pt-BR"/>
        </w:rPr>
        <w:t xml:space="preserve">antes da revolução industrial, as pessoas eram muito mais activas, pois viviam numa constante correria para conseguirem fazer tudo o que hoje fazemos. Porém, com o avanço tecnológico, </w:t>
      </w:r>
      <w:r>
        <w:rPr>
          <w:rFonts w:ascii="Times New Roman" w:hAnsi="Times New Roman"/>
          <w:lang w:val="pt-BR"/>
        </w:rPr>
        <w:t xml:space="preserve">surgiram diversos equipamentos </w:t>
      </w:r>
      <w:r w:rsidRPr="00C143DA">
        <w:rPr>
          <w:rFonts w:ascii="Times New Roman" w:hAnsi="Times New Roman"/>
          <w:lang w:val="pt-BR"/>
        </w:rPr>
        <w:t>que tornam todo o nosso trabalho e as próprias tarefas diárias mais fáceis de serem executadas, implicando um menor gasto de energia para a realização das mesmas.</w:t>
      </w:r>
      <w:r w:rsidRPr="00C143DA">
        <w:rPr>
          <w:rFonts w:ascii="Times New Roman" w:eastAsia="+mn-ea" w:hAnsi="Times New Roman"/>
          <w:color w:val="FFFFFF"/>
          <w:kern w:val="24"/>
          <w:lang w:val="pt-BR"/>
        </w:rPr>
        <w:t xml:space="preserve"> </w:t>
      </w:r>
      <w:r w:rsidRPr="00C143DA">
        <w:rPr>
          <w:rFonts w:ascii="Times New Roman" w:hAnsi="Times New Roman"/>
          <w:lang w:val="pt-BR"/>
        </w:rPr>
        <w:t>Paralelo a esse conforto, as pessoas pass</w:t>
      </w:r>
      <w:r>
        <w:rPr>
          <w:rFonts w:ascii="Times New Roman" w:hAnsi="Times New Roman"/>
          <w:lang w:val="pt-BR"/>
        </w:rPr>
        <w:t>aram a praticar menos exercício físico</w:t>
      </w:r>
      <w:r w:rsidRPr="00C143DA">
        <w:rPr>
          <w:rFonts w:ascii="Times New Roman" w:hAnsi="Times New Roman"/>
          <w:lang w:val="pt-BR"/>
        </w:rPr>
        <w:t>, fazendo cada vez menos esforços</w:t>
      </w:r>
      <w:r>
        <w:rPr>
          <w:rFonts w:ascii="Times New Roman" w:hAnsi="Times New Roman"/>
          <w:lang w:val="pt-BR"/>
        </w:rPr>
        <w:t xml:space="preserve">.Simultaneamente somos também atraídos por “fast food”, economicamente mais acessível, embora deveras prejudicial à saúde. </w:t>
      </w:r>
      <w:r w:rsidRPr="00C143DA">
        <w:rPr>
          <w:rFonts w:ascii="Times New Roman" w:hAnsi="Times New Roman"/>
          <w:lang w:val="pt-BR"/>
        </w:rPr>
        <w:t xml:space="preserve"> </w:t>
      </w:r>
      <w:r>
        <w:rPr>
          <w:rFonts w:ascii="Times New Roman" w:hAnsi="Times New Roman"/>
          <w:lang w:val="pt-BR"/>
        </w:rPr>
        <w:t>Este conjnto contribui</w:t>
      </w:r>
      <w:r w:rsidRPr="00C143DA">
        <w:rPr>
          <w:rFonts w:ascii="Times New Roman" w:hAnsi="Times New Roman"/>
          <w:lang w:val="pt-BR"/>
        </w:rPr>
        <w:t xml:space="preserve"> para um estilo de vida sedentário e, consequentemente, menos saudável. Como tal, devemos ter isto em atenção, visto que a saúde é um bem essencial para a vida, que é necessário preservar. </w:t>
      </w:r>
    </w:p>
    <w:p w:rsidR="00D5266F" w:rsidRDefault="00D5266F" w:rsidP="00D5266F">
      <w:pPr>
        <w:spacing w:before="150" w:after="225" w:line="360" w:lineRule="auto"/>
        <w:ind w:firstLine="709"/>
        <w:contextualSpacing/>
        <w:jc w:val="both"/>
        <w:rPr>
          <w:rFonts w:ascii="Times New Roman" w:hAnsi="Times New Roman"/>
          <w:lang w:val="pt-BR"/>
        </w:rPr>
      </w:pPr>
      <w:r w:rsidRPr="00C143DA">
        <w:rPr>
          <w:rFonts w:ascii="Times New Roman" w:hAnsi="Times New Roman"/>
          <w:lang w:val="pt-BR"/>
        </w:rPr>
        <w:t>Mas nem sempre é facil apercebermos-nos</w:t>
      </w:r>
      <w:r>
        <w:rPr>
          <w:rFonts w:ascii="Times New Roman" w:hAnsi="Times New Roman"/>
          <w:lang w:val="pt-BR"/>
        </w:rPr>
        <w:t xml:space="preserve"> </w:t>
      </w:r>
      <w:r w:rsidRPr="00C143DA">
        <w:rPr>
          <w:rFonts w:ascii="Times New Roman" w:hAnsi="Times New Roman"/>
          <w:lang w:val="pt-BR"/>
        </w:rPr>
        <w:t xml:space="preserve">desta situação, e por isso, a nossa aptidão física pode ser uma boa forma de contribuirmos e avaliarmos a nossa saúde, já que esta traduz a </w:t>
      </w:r>
      <w:r w:rsidRPr="00C143DA">
        <w:rPr>
          <w:rFonts w:ascii="Times New Roman" w:hAnsi="Times New Roman"/>
        </w:rPr>
        <w:t>capacidade de realizar níveis moderados ou vigorosos de actividade física, sem evidenciar sinais de fadiga</w:t>
      </w:r>
      <w:r w:rsidRPr="00C143DA">
        <w:rPr>
          <w:rFonts w:ascii="Times New Roman" w:hAnsi="Times New Roman"/>
          <w:lang w:val="pt-BR"/>
        </w:rPr>
        <w:t xml:space="preserve">. </w:t>
      </w:r>
    </w:p>
    <w:p w:rsidR="00D5266F" w:rsidRPr="00C143DA" w:rsidRDefault="00D5266F" w:rsidP="00D5266F">
      <w:pPr>
        <w:spacing w:before="150" w:after="225" w:line="360" w:lineRule="auto"/>
        <w:ind w:firstLine="709"/>
        <w:contextualSpacing/>
        <w:jc w:val="both"/>
        <w:rPr>
          <w:rFonts w:ascii="Times New Roman" w:hAnsi="Times New Roman"/>
          <w:lang w:val="pt-BR"/>
        </w:rPr>
      </w:pPr>
      <w:r w:rsidRPr="00C143DA">
        <w:rPr>
          <w:rFonts w:ascii="Times New Roman" w:hAnsi="Times New Roman"/>
          <w:lang w:val="pt-BR"/>
        </w:rPr>
        <w:t xml:space="preserve">Com este trabalho, foi possível concluir que esta tem duas componetes, uma relacionada com a saúde e a outra com a performance desportiva, sendo cada uma delas avaliada de forma diferente. Uma forma de avaliarmos a aptidão física relacionada com a saúde são os testes de Fitnessgram, que nos mostram se estamos ou não dentro da “Zona Saudável”. </w:t>
      </w:r>
      <w:r w:rsidRPr="00C143DA">
        <w:rPr>
          <w:rFonts w:ascii="Times New Roman" w:hAnsi="Times New Roman"/>
          <w:lang w:val="pt-BR"/>
        </w:rPr>
        <w:tab/>
      </w:r>
    </w:p>
    <w:p w:rsidR="00D5266F" w:rsidRPr="00C143DA" w:rsidRDefault="00D5266F" w:rsidP="00D5266F">
      <w:pPr>
        <w:spacing w:before="150" w:after="225" w:line="360" w:lineRule="auto"/>
        <w:ind w:firstLine="709"/>
        <w:contextualSpacing/>
        <w:jc w:val="both"/>
        <w:rPr>
          <w:rFonts w:ascii="Times New Roman" w:eastAsia="Times New Roman" w:hAnsi="Times New Roman"/>
          <w:lang w:eastAsia="pt-PT"/>
        </w:rPr>
      </w:pPr>
      <w:r w:rsidRPr="00C143DA">
        <w:rPr>
          <w:rFonts w:ascii="Times New Roman" w:hAnsi="Times New Roman"/>
          <w:lang w:val="pt-BR"/>
        </w:rPr>
        <w:t xml:space="preserve">Por tudo isto, é importante praticarmos actividade física, de modo a melhorar a nossa aptidão física e, consequentemente, a nossa saúde. </w:t>
      </w:r>
      <w:r w:rsidRPr="00C143DA">
        <w:rPr>
          <w:rFonts w:ascii="Times New Roman" w:eastAsia="Times New Roman" w:hAnsi="Times New Roman"/>
          <w:color w:val="333333"/>
          <w:lang w:eastAsia="pt-PT"/>
        </w:rPr>
        <w:t xml:space="preserve">Por exemplo, ao desenvolvermos a força e a resistência dos músculos abdominais, estamos a promover uma postura correcta e um alinhamento eficaz da cintura pélvica, o que é bastante importante para manter saudável a zona lombar da coluna vertebral. Por outro lado, caso não pratiquemos actividade física e tenhamos um estilo de vida sedentário, podemos ter graves problemas de saúde como a obesidade, diabetes e doenças cardiovasculares. É de salientar </w:t>
      </w:r>
      <w:r w:rsidRPr="00C143DA">
        <w:rPr>
          <w:rFonts w:ascii="Times New Roman" w:eastAsia="Times New Roman" w:hAnsi="Times New Roman"/>
          <w:lang w:eastAsia="pt-PT"/>
        </w:rPr>
        <w:t>que o</w:t>
      </w:r>
      <w:r w:rsidRPr="00C143DA">
        <w:rPr>
          <w:rFonts w:ascii="Times New Roman" w:hAnsi="Times New Roman"/>
        </w:rPr>
        <w:t xml:space="preserve"> Ministério da Saúde aponta que o estilo de vida é responsável por 51% do ris</w:t>
      </w:r>
      <w:r>
        <w:rPr>
          <w:rFonts w:ascii="Times New Roman" w:hAnsi="Times New Roman"/>
        </w:rPr>
        <w:t>co de morte de um indivíduo.</w:t>
      </w:r>
    </w:p>
    <w:p w:rsidR="00D5266F" w:rsidRDefault="00D5266F" w:rsidP="00D5266F">
      <w:pPr>
        <w:spacing w:line="360" w:lineRule="auto"/>
        <w:ind w:firstLine="708"/>
        <w:contextualSpacing/>
        <w:jc w:val="both"/>
        <w:rPr>
          <w:rFonts w:ascii="Times New Roman" w:hAnsi="Times New Roman"/>
        </w:rPr>
      </w:pPr>
      <w:r w:rsidRPr="00C143DA">
        <w:rPr>
          <w:rFonts w:ascii="Times New Roman" w:hAnsi="Times New Roman"/>
        </w:rPr>
        <w:t xml:space="preserve">Como tal, é essencial que nós, sociedade, tomemos consciência do quão importante é a prática de exercício com fim à promoção da saúde, se queremos continuar a viver com uma boa qualidade de vida e atingir os nossos objectivos pessoais e profissionais, pois sem ela nada somos. </w:t>
      </w:r>
    </w:p>
    <w:p w:rsidR="00D5266F" w:rsidRPr="003E54F0" w:rsidRDefault="00D5266F" w:rsidP="00D5266F">
      <w:pPr>
        <w:pStyle w:val="NormalWeb"/>
        <w:spacing w:line="360" w:lineRule="auto"/>
        <w:contextualSpacing/>
        <w:jc w:val="both"/>
        <w:rPr>
          <w:sz w:val="22"/>
          <w:szCs w:val="22"/>
        </w:rPr>
      </w:pPr>
      <w:r w:rsidRPr="003E54F0">
        <w:rPr>
          <w:sz w:val="22"/>
          <w:szCs w:val="22"/>
        </w:rPr>
        <w:lastRenderedPageBreak/>
        <w:t>Reflexão pessoal de Solange Contente</w:t>
      </w:r>
    </w:p>
    <w:p w:rsidR="00D5266F" w:rsidRPr="003E54F0" w:rsidRDefault="00D5266F" w:rsidP="00D5266F">
      <w:pPr>
        <w:spacing w:line="360" w:lineRule="auto"/>
        <w:ind w:firstLine="709"/>
        <w:contextualSpacing/>
        <w:jc w:val="both"/>
        <w:rPr>
          <w:rFonts w:ascii="Times New Roman" w:hAnsi="Times New Roman"/>
        </w:rPr>
      </w:pPr>
      <w:r w:rsidRPr="003E54F0">
        <w:rPr>
          <w:rFonts w:ascii="Times New Roman" w:hAnsi="Times New Roman"/>
        </w:rPr>
        <w:t>Na minha opinião, tanto a aptidão física como toda e qualquer actividade física são bastante benéficas para evitar problemas de saúde, proporcionar momentos de diversão e lazer e até para descomprimir do “stress” do dia-a-dia, desde que se tenham as devidas precauções, de modo a evitar lesões.</w:t>
      </w:r>
    </w:p>
    <w:p w:rsidR="00D5266F" w:rsidRPr="003E54F0" w:rsidRDefault="00D5266F" w:rsidP="00D5266F">
      <w:pPr>
        <w:spacing w:line="360" w:lineRule="auto"/>
        <w:ind w:firstLine="709"/>
        <w:contextualSpacing/>
        <w:jc w:val="both"/>
        <w:rPr>
          <w:rFonts w:ascii="Times New Roman" w:hAnsi="Times New Roman"/>
        </w:rPr>
      </w:pPr>
      <w:r w:rsidRPr="003E54F0">
        <w:rPr>
          <w:rFonts w:ascii="Times New Roman" w:hAnsi="Times New Roman"/>
        </w:rPr>
        <w:t>Penso que a realização deste trabalho é muito importante, pois dá-nos a noção da importância do desporto e da actividade física.</w:t>
      </w:r>
    </w:p>
    <w:p w:rsidR="00D5266F" w:rsidRPr="003E54F0" w:rsidRDefault="00D5266F" w:rsidP="00D5266F">
      <w:pPr>
        <w:spacing w:line="360" w:lineRule="auto"/>
        <w:ind w:firstLine="709"/>
        <w:contextualSpacing/>
        <w:jc w:val="both"/>
        <w:rPr>
          <w:rFonts w:ascii="Times New Roman" w:hAnsi="Times New Roman"/>
        </w:rPr>
      </w:pPr>
      <w:r w:rsidRPr="003E54F0">
        <w:rPr>
          <w:rFonts w:ascii="Times New Roman" w:hAnsi="Times New Roman"/>
        </w:rPr>
        <w:t>Em relação aos temas, penso que nos dão uma boa percepção da necessidade da aptidão física para podermos ter noção se estamos na “zona saudável” ou não.</w:t>
      </w:r>
    </w:p>
    <w:p w:rsidR="00D5266F" w:rsidRPr="00C143DA" w:rsidRDefault="00D5266F" w:rsidP="00D5266F">
      <w:pPr>
        <w:spacing w:line="360" w:lineRule="auto"/>
        <w:contextualSpacing/>
        <w:jc w:val="both"/>
      </w:pPr>
    </w:p>
    <w:p w:rsidR="00D5266F" w:rsidRPr="00C143DA" w:rsidRDefault="00D5266F" w:rsidP="00D5266F">
      <w:pPr>
        <w:spacing w:line="360" w:lineRule="exact"/>
      </w:pPr>
    </w:p>
    <w:p w:rsidR="003121D9" w:rsidRDefault="003121D9" w:rsidP="00147EB7">
      <w:pPr>
        <w:jc w:val="center"/>
      </w:pPr>
    </w:p>
    <w:sectPr w:rsidR="003121D9" w:rsidSect="00390BCC">
      <w:headerReference w:type="default" r:id="rId27"/>
      <w:footerReference w:type="default" r:id="rId28"/>
      <w:headerReference w:type="first" r:id="rId2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9DB" w:rsidRDefault="004449DB" w:rsidP="003121D9">
      <w:pPr>
        <w:spacing w:after="0" w:line="240" w:lineRule="auto"/>
      </w:pPr>
      <w:r>
        <w:separator/>
      </w:r>
    </w:p>
  </w:endnote>
  <w:endnote w:type="continuationSeparator" w:id="0">
    <w:p w:rsidR="004449DB" w:rsidRDefault="004449DB" w:rsidP="00312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empus Sans ITC">
    <w:altName w:val="Amienne"/>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87996"/>
      <w:docPartObj>
        <w:docPartGallery w:val="Page Numbers (Bottom of Page)"/>
        <w:docPartUnique/>
      </w:docPartObj>
    </w:sdtPr>
    <w:sdtContent>
      <w:p w:rsidR="00390BCC" w:rsidRDefault="001462E6">
        <w:pPr>
          <w:pStyle w:val="Rodap"/>
          <w:jc w:val="right"/>
        </w:pPr>
        <w:fldSimple w:instr=" PAGE   \* MERGEFORMAT ">
          <w:r w:rsidR="00DE4541">
            <w:rPr>
              <w:noProof/>
            </w:rPr>
            <w:t>4</w:t>
          </w:r>
        </w:fldSimple>
      </w:p>
    </w:sdtContent>
  </w:sdt>
  <w:p w:rsidR="00390BCC" w:rsidRDefault="00390B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9DB" w:rsidRDefault="004449DB" w:rsidP="003121D9">
      <w:pPr>
        <w:spacing w:after="0" w:line="240" w:lineRule="auto"/>
      </w:pPr>
      <w:r>
        <w:separator/>
      </w:r>
    </w:p>
  </w:footnote>
  <w:footnote w:type="continuationSeparator" w:id="0">
    <w:p w:rsidR="004449DB" w:rsidRDefault="004449DB" w:rsidP="00312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D9" w:rsidRDefault="001462E6" w:rsidP="003121D9">
    <w:pPr>
      <w:pStyle w:val="Cabealho"/>
      <w:jc w:val="center"/>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1pt;margin-top:-12.9pt;width:45pt;height:42.75pt;z-index:-251658752">
          <v:imagedata r:id="rId1" o:title="" croptop="7265f" cropright="3763f" gain="74473f" grayscale="t"/>
        </v:shape>
        <o:OLEObject Type="Embed" ProgID="PBrush" ShapeID="_x0000_s2049" DrawAspect="Content" ObjectID="_1332878440" r:id="rId2"/>
      </w:pict>
    </w:r>
    <w:r w:rsidR="003121D9">
      <w:t>Escola Secundária de Bocage</w:t>
    </w:r>
  </w:p>
  <w:p w:rsidR="003121D9" w:rsidRDefault="003121D9" w:rsidP="003121D9">
    <w:pPr>
      <w:pStyle w:val="Cabealho"/>
      <w:jc w:val="center"/>
    </w:pPr>
    <w:r>
      <w:t>11º ano – Turma B</w:t>
    </w:r>
  </w:p>
  <w:p w:rsidR="00147EB7" w:rsidRDefault="00147EB7" w:rsidP="00D5266F">
    <w:pPr>
      <w:pStyle w:val="Cabealho"/>
      <w:pBdr>
        <w:bottom w:val="single" w:sz="4" w:space="1" w:color="auto"/>
      </w:pBdr>
      <w:jc w:val="center"/>
    </w:pPr>
    <w:r>
      <w:t>2009/2010</w:t>
    </w:r>
  </w:p>
  <w:p w:rsidR="003121D9" w:rsidRDefault="003121D9" w:rsidP="003121D9">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CC" w:rsidRDefault="001462E6" w:rsidP="00390BCC">
    <w:pPr>
      <w:pStyle w:val="Cabealho"/>
      <w:jc w:val="center"/>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81pt;margin-top:-12.9pt;width:45pt;height:42.75pt;z-index:-251655680">
          <v:imagedata r:id="rId1" o:title="" croptop="7265f" cropright="3763f" gain="74473f" grayscale="t"/>
        </v:shape>
        <o:OLEObject Type="Embed" ProgID="PBrush" ShapeID="_x0000_s2051" DrawAspect="Content" ObjectID="_1332878441" r:id="rId2"/>
      </w:pict>
    </w:r>
    <w:r w:rsidR="00390BCC">
      <w:t>Escola Secundária de Bocage</w:t>
    </w:r>
  </w:p>
  <w:p w:rsidR="00390BCC" w:rsidRDefault="00390BCC" w:rsidP="00390BCC">
    <w:pPr>
      <w:pStyle w:val="Cabealho"/>
      <w:jc w:val="center"/>
    </w:pPr>
    <w:r>
      <w:t>11º ano – Turma B</w:t>
    </w:r>
  </w:p>
  <w:p w:rsidR="00390BCC" w:rsidRDefault="00390BCC" w:rsidP="00390BCC">
    <w:pPr>
      <w:pStyle w:val="Cabealho"/>
      <w:pBdr>
        <w:bottom w:val="single" w:sz="4" w:space="1" w:color="auto"/>
      </w:pBdr>
      <w:jc w:val="center"/>
    </w:pPr>
    <w:r>
      <w:t>2009/2010</w:t>
    </w:r>
  </w:p>
  <w:p w:rsidR="00390BCC" w:rsidRDefault="00390B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1F4C"/>
    <w:multiLevelType w:val="hybridMultilevel"/>
    <w:tmpl w:val="7400BA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B5330AB"/>
    <w:multiLevelType w:val="hybridMultilevel"/>
    <w:tmpl w:val="90020464"/>
    <w:lvl w:ilvl="0" w:tplc="08160001">
      <w:start w:val="1"/>
      <w:numFmt w:val="bullet"/>
      <w:lvlText w:val=""/>
      <w:lvlJc w:val="left"/>
      <w:pPr>
        <w:ind w:left="757" w:hanging="360"/>
      </w:pPr>
      <w:rPr>
        <w:rFonts w:ascii="Symbol" w:hAnsi="Symbol" w:hint="default"/>
      </w:rPr>
    </w:lvl>
    <w:lvl w:ilvl="1" w:tplc="08160003" w:tentative="1">
      <w:start w:val="1"/>
      <w:numFmt w:val="bullet"/>
      <w:lvlText w:val="o"/>
      <w:lvlJc w:val="left"/>
      <w:pPr>
        <w:ind w:left="1477" w:hanging="360"/>
      </w:pPr>
      <w:rPr>
        <w:rFonts w:ascii="Courier New" w:hAnsi="Courier New" w:cs="Courier New" w:hint="default"/>
      </w:rPr>
    </w:lvl>
    <w:lvl w:ilvl="2" w:tplc="08160005" w:tentative="1">
      <w:start w:val="1"/>
      <w:numFmt w:val="bullet"/>
      <w:lvlText w:val=""/>
      <w:lvlJc w:val="left"/>
      <w:pPr>
        <w:ind w:left="2197" w:hanging="360"/>
      </w:pPr>
      <w:rPr>
        <w:rFonts w:ascii="Wingdings" w:hAnsi="Wingdings" w:hint="default"/>
      </w:rPr>
    </w:lvl>
    <w:lvl w:ilvl="3" w:tplc="08160001" w:tentative="1">
      <w:start w:val="1"/>
      <w:numFmt w:val="bullet"/>
      <w:lvlText w:val=""/>
      <w:lvlJc w:val="left"/>
      <w:pPr>
        <w:ind w:left="2917" w:hanging="360"/>
      </w:pPr>
      <w:rPr>
        <w:rFonts w:ascii="Symbol" w:hAnsi="Symbol" w:hint="default"/>
      </w:rPr>
    </w:lvl>
    <w:lvl w:ilvl="4" w:tplc="08160003" w:tentative="1">
      <w:start w:val="1"/>
      <w:numFmt w:val="bullet"/>
      <w:lvlText w:val="o"/>
      <w:lvlJc w:val="left"/>
      <w:pPr>
        <w:ind w:left="3637" w:hanging="360"/>
      </w:pPr>
      <w:rPr>
        <w:rFonts w:ascii="Courier New" w:hAnsi="Courier New" w:cs="Courier New" w:hint="default"/>
      </w:rPr>
    </w:lvl>
    <w:lvl w:ilvl="5" w:tplc="08160005" w:tentative="1">
      <w:start w:val="1"/>
      <w:numFmt w:val="bullet"/>
      <w:lvlText w:val=""/>
      <w:lvlJc w:val="left"/>
      <w:pPr>
        <w:ind w:left="4357" w:hanging="360"/>
      </w:pPr>
      <w:rPr>
        <w:rFonts w:ascii="Wingdings" w:hAnsi="Wingdings" w:hint="default"/>
      </w:rPr>
    </w:lvl>
    <w:lvl w:ilvl="6" w:tplc="08160001" w:tentative="1">
      <w:start w:val="1"/>
      <w:numFmt w:val="bullet"/>
      <w:lvlText w:val=""/>
      <w:lvlJc w:val="left"/>
      <w:pPr>
        <w:ind w:left="5077" w:hanging="360"/>
      </w:pPr>
      <w:rPr>
        <w:rFonts w:ascii="Symbol" w:hAnsi="Symbol" w:hint="default"/>
      </w:rPr>
    </w:lvl>
    <w:lvl w:ilvl="7" w:tplc="08160003" w:tentative="1">
      <w:start w:val="1"/>
      <w:numFmt w:val="bullet"/>
      <w:lvlText w:val="o"/>
      <w:lvlJc w:val="left"/>
      <w:pPr>
        <w:ind w:left="5797" w:hanging="360"/>
      </w:pPr>
      <w:rPr>
        <w:rFonts w:ascii="Courier New" w:hAnsi="Courier New" w:cs="Courier New" w:hint="default"/>
      </w:rPr>
    </w:lvl>
    <w:lvl w:ilvl="8" w:tplc="08160005" w:tentative="1">
      <w:start w:val="1"/>
      <w:numFmt w:val="bullet"/>
      <w:lvlText w:val=""/>
      <w:lvlJc w:val="left"/>
      <w:pPr>
        <w:ind w:left="6517" w:hanging="360"/>
      </w:pPr>
      <w:rPr>
        <w:rFonts w:ascii="Wingdings" w:hAnsi="Wingdings" w:hint="default"/>
      </w:rPr>
    </w:lvl>
  </w:abstractNum>
  <w:abstractNum w:abstractNumId="2">
    <w:nsid w:val="50A16AEE"/>
    <w:multiLevelType w:val="hybridMultilevel"/>
    <w:tmpl w:val="F014CB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71905F32"/>
    <w:multiLevelType w:val="hybridMultilevel"/>
    <w:tmpl w:val="9B3E15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hdrShapeDefaults>
    <o:shapedefaults v:ext="edit" spidmax="11266">
      <o:colormru v:ext="edit" colors="#2f527d"/>
      <o:colormenu v:ext="edit" fillcolor="#002060" strokecolor="none [3212]"/>
    </o:shapedefaults>
    <o:shapelayout v:ext="edit">
      <o:idmap v:ext="edit" data="2"/>
    </o:shapelayout>
  </w:hdrShapeDefaults>
  <w:footnotePr>
    <w:footnote w:id="-1"/>
    <w:footnote w:id="0"/>
  </w:footnotePr>
  <w:endnotePr>
    <w:endnote w:id="-1"/>
    <w:endnote w:id="0"/>
  </w:endnotePr>
  <w:compat/>
  <w:rsids>
    <w:rsidRoot w:val="003121D9"/>
    <w:rsid w:val="000C7839"/>
    <w:rsid w:val="001462E6"/>
    <w:rsid w:val="00147EB7"/>
    <w:rsid w:val="001560EE"/>
    <w:rsid w:val="003121D9"/>
    <w:rsid w:val="00390BCC"/>
    <w:rsid w:val="00395261"/>
    <w:rsid w:val="003D0BFA"/>
    <w:rsid w:val="004449DB"/>
    <w:rsid w:val="004A704E"/>
    <w:rsid w:val="0069176C"/>
    <w:rsid w:val="00811D7D"/>
    <w:rsid w:val="00A42689"/>
    <w:rsid w:val="00AF163A"/>
    <w:rsid w:val="00BB7788"/>
    <w:rsid w:val="00C866E2"/>
    <w:rsid w:val="00C87288"/>
    <w:rsid w:val="00D5266F"/>
    <w:rsid w:val="00D7065F"/>
    <w:rsid w:val="00DE454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2f527d"/>
      <o:colormenu v:ext="edit" fillcolor="#002060" strokecolor="none [3212]"/>
    </o:shapedefaults>
    <o:shapelayout v:ext="edit">
      <o:idmap v:ext="edit" data="1"/>
      <o:rules v:ext="edit">
        <o:r id="V:Rule3" type="connector" idref="#_x0000_s1044"/>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8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3121D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121D9"/>
    <w:rPr>
      <w:rFonts w:ascii="Tahoma" w:hAnsi="Tahoma" w:cs="Tahoma"/>
      <w:sz w:val="16"/>
      <w:szCs w:val="16"/>
    </w:rPr>
  </w:style>
  <w:style w:type="paragraph" w:styleId="Cabealho">
    <w:name w:val="header"/>
    <w:basedOn w:val="Normal"/>
    <w:link w:val="CabealhoCarcter"/>
    <w:uiPriority w:val="99"/>
    <w:unhideWhenUsed/>
    <w:rsid w:val="003121D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121D9"/>
  </w:style>
  <w:style w:type="paragraph" w:styleId="Rodap">
    <w:name w:val="footer"/>
    <w:basedOn w:val="Normal"/>
    <w:link w:val="RodapCarcter"/>
    <w:uiPriority w:val="99"/>
    <w:unhideWhenUsed/>
    <w:rsid w:val="003121D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121D9"/>
  </w:style>
  <w:style w:type="character" w:styleId="Forte">
    <w:name w:val="Strong"/>
    <w:basedOn w:val="Tipodeletrapredefinidodopargrafo"/>
    <w:uiPriority w:val="22"/>
    <w:qFormat/>
    <w:rsid w:val="00D5266F"/>
    <w:rPr>
      <w:b/>
      <w:bCs/>
    </w:rPr>
  </w:style>
  <w:style w:type="paragraph" w:styleId="NormalWeb">
    <w:name w:val="Normal (Web)"/>
    <w:basedOn w:val="Normal"/>
    <w:unhideWhenUsed/>
    <w:rsid w:val="00D5266F"/>
    <w:pPr>
      <w:spacing w:before="100" w:beforeAutospacing="1" w:after="100" w:afterAutospacing="1" w:line="240" w:lineRule="auto"/>
    </w:pPr>
    <w:rPr>
      <w:rFonts w:ascii="Times New Roman" w:eastAsia="Times New Roman" w:hAnsi="Times New Roman" w:cs="Times New Roman"/>
      <w:color w:val="000000"/>
      <w:sz w:val="24"/>
      <w:szCs w:val="24"/>
      <w:lang w:eastAsia="pt-PT"/>
    </w:rPr>
  </w:style>
  <w:style w:type="character" w:styleId="Hiperligao">
    <w:name w:val="Hyperlink"/>
    <w:basedOn w:val="Tipodeletrapredefinidodopargrafo"/>
    <w:unhideWhenUsed/>
    <w:rsid w:val="00D526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obesidade.info/imagens/exercicio.gif" TargetMode="External"/><Relationship Id="rId13" Type="http://schemas.microsoft.com/office/2007/relationships/diagramDrawing" Target="diagrams/drawing1.xml"/><Relationship Id="rId18" Type="http://schemas.openxmlformats.org/officeDocument/2006/relationships/image" Target="media/image5.jpeg"/><Relationship Id="rId26" Type="http://schemas.openxmlformats.org/officeDocument/2006/relationships/hyperlink" Target="http://pt.wikipedia.org/wiki/Doen%C3%A7a" TargetMode="External"/><Relationship Id="rId3" Type="http://schemas.openxmlformats.org/officeDocument/2006/relationships/settings" Target="settings.xml"/><Relationship Id="rId21" Type="http://schemas.openxmlformats.org/officeDocument/2006/relationships/hyperlink" Target="http://www.almamix.pt/index.php?option=com_content&amp;view=article&amp;id=118:oms-saude-2009&amp;catid=21:saude&amp;Itemid=97" TargetMode="External"/><Relationship Id="rId7" Type="http://schemas.openxmlformats.org/officeDocument/2006/relationships/image" Target="media/image1.gif"/><Relationship Id="rId12" Type="http://schemas.openxmlformats.org/officeDocument/2006/relationships/diagramColors" Target="diagrams/colors1.xml"/><Relationship Id="rId17" Type="http://schemas.openxmlformats.org/officeDocument/2006/relationships/hyperlink" Target="http://images.google.pt/imgres?imgurl=http://www.portugalgift.com:8081/portugalgift/images/coracao_outline.jpg&amp;imgrefurl=http://cantinhodaflorinda.blogs.sapo.pt/226442.html&amp;usg=__AxPMmekPVEJF_2d3VEqJGcw_wZw=&amp;h=1051&amp;w=1100&amp;sz=69&amp;hl=pt-PT&amp;start=6&amp;itbs=1&amp;tbnid=8veBu144OpsW7M:&amp;tbnh=143&amp;tbnw=150&amp;prev=/images?q=cora%C3%A7ao&amp;hl=pt-PT&amp;sa=N&amp;gbv=2&amp;ndsp=18&amp;tbs=isch:1" TargetMode="External"/><Relationship Id="rId25" Type="http://schemas.openxmlformats.org/officeDocument/2006/relationships/hyperlink" Target="http://pt.wikipedia.org/wiki/Les%C3%A3o"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hoops.pt/desporto/saudedesp.ht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pt.wikipedia.org/wiki/Dor"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pt.wikipedia.org/wiki/Qualidade_de_vida" TargetMode="Externa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http://t1.gstatic.com/images?q=tbn:8veBu144OpsW7M:http://www.portugalgift.com:8081/portugalgift/images/coracao_outline.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www.scribd.com/doc/8443378/Aptidao-Fisica-e-Saud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BFBECE-16C9-4716-ABE1-41D92977A28B}" type="doc">
      <dgm:prSet loTypeId="urn:microsoft.com/office/officeart/2005/8/layout/orgChart1" loCatId="hierarchy" qsTypeId="urn:microsoft.com/office/officeart/2005/8/quickstyle/simple5" qsCatId="simple" csTypeId="urn:microsoft.com/office/officeart/2005/8/colors/accent6_3" csCatId="accent6" phldr="1"/>
      <dgm:spPr/>
      <dgm:t>
        <a:bodyPr/>
        <a:lstStyle/>
        <a:p>
          <a:endParaRPr lang="pt-PT"/>
        </a:p>
      </dgm:t>
    </dgm:pt>
    <dgm:pt modelId="{7F021517-6028-41F9-B073-49F9EFCF3589}">
      <dgm:prSet phldrT="[Texto]" custT="1"/>
      <dgm:spPr/>
      <dgm:t>
        <a:bodyPr/>
        <a:lstStyle/>
        <a:p>
          <a:r>
            <a:rPr lang="pt-PT" sz="1400">
              <a:latin typeface="Times New Roman" pitchFamily="18" charset="0"/>
              <a:cs typeface="Times New Roman" pitchFamily="18" charset="0"/>
            </a:rPr>
            <a:t>Relação da aptidão física com:</a:t>
          </a:r>
        </a:p>
      </dgm:t>
    </dgm:pt>
    <dgm:pt modelId="{2E3BF256-A727-4CE4-954F-98A008CE9647}" type="parTrans" cxnId="{3FA42104-590E-4DB0-BB0D-AE0FAD8A1D45}">
      <dgm:prSet/>
      <dgm:spPr/>
      <dgm:t>
        <a:bodyPr/>
        <a:lstStyle/>
        <a:p>
          <a:endParaRPr lang="pt-PT"/>
        </a:p>
      </dgm:t>
    </dgm:pt>
    <dgm:pt modelId="{963B4BD7-F471-4B4F-AC94-623C25C6CF2C}" type="sibTrans" cxnId="{3FA42104-590E-4DB0-BB0D-AE0FAD8A1D45}">
      <dgm:prSet/>
      <dgm:spPr/>
      <dgm:t>
        <a:bodyPr/>
        <a:lstStyle/>
        <a:p>
          <a:endParaRPr lang="pt-PT"/>
        </a:p>
      </dgm:t>
    </dgm:pt>
    <dgm:pt modelId="{4D6F13AE-B39F-4E93-BD87-302130658EC8}">
      <dgm:prSet phldrT="[Texto]"/>
      <dgm:spPr/>
      <dgm:t>
        <a:bodyPr/>
        <a:lstStyle/>
        <a:p>
          <a:r>
            <a:rPr lang="pt-PT">
              <a:latin typeface="Times New Roman" pitchFamily="18" charset="0"/>
              <a:cs typeface="Times New Roman" pitchFamily="18" charset="0"/>
            </a:rPr>
            <a:t>SAÚDE</a:t>
          </a:r>
        </a:p>
      </dgm:t>
    </dgm:pt>
    <dgm:pt modelId="{0BF5E7DC-137B-4E60-ABF2-143ACAE1B7E0}" type="parTrans" cxnId="{BAC52BCA-4ACD-4E34-BDAD-BE35764CE0C0}">
      <dgm:prSet/>
      <dgm:spPr/>
      <dgm:t>
        <a:bodyPr/>
        <a:lstStyle/>
        <a:p>
          <a:endParaRPr lang="pt-PT"/>
        </a:p>
      </dgm:t>
    </dgm:pt>
    <dgm:pt modelId="{12A7E72D-48E4-42E6-B3A9-4031C46E1A53}" type="sibTrans" cxnId="{BAC52BCA-4ACD-4E34-BDAD-BE35764CE0C0}">
      <dgm:prSet/>
      <dgm:spPr/>
      <dgm:t>
        <a:bodyPr/>
        <a:lstStyle/>
        <a:p>
          <a:endParaRPr lang="pt-PT"/>
        </a:p>
      </dgm:t>
    </dgm:pt>
    <dgm:pt modelId="{D6F691C6-120A-40A5-805D-B93818EAE1ED}">
      <dgm:prSet phldrT="[Texto]"/>
      <dgm:spPr/>
      <dgm:t>
        <a:bodyPr/>
        <a:lstStyle/>
        <a:p>
          <a:r>
            <a:rPr lang="pt-PT">
              <a:latin typeface="Times New Roman" pitchFamily="18" charset="0"/>
              <a:cs typeface="Times New Roman" pitchFamily="18" charset="0"/>
            </a:rPr>
            <a:t>HABILIDADES DESPORTIVAS</a:t>
          </a:r>
        </a:p>
      </dgm:t>
    </dgm:pt>
    <dgm:pt modelId="{FB309B4C-B1C6-44C4-A837-4F0020F328B5}" type="parTrans" cxnId="{7947ECDB-14CC-42B1-90DC-A97EC88D8FF1}">
      <dgm:prSet/>
      <dgm:spPr/>
      <dgm:t>
        <a:bodyPr/>
        <a:lstStyle/>
        <a:p>
          <a:endParaRPr lang="pt-PT"/>
        </a:p>
      </dgm:t>
    </dgm:pt>
    <dgm:pt modelId="{13EE3D78-759B-4712-BFE3-F2B16A90F15A}" type="sibTrans" cxnId="{7947ECDB-14CC-42B1-90DC-A97EC88D8FF1}">
      <dgm:prSet/>
      <dgm:spPr/>
      <dgm:t>
        <a:bodyPr/>
        <a:lstStyle/>
        <a:p>
          <a:endParaRPr lang="pt-PT"/>
        </a:p>
      </dgm:t>
    </dgm:pt>
    <dgm:pt modelId="{54331A23-943A-4C5B-8917-F23E19CD649A}">
      <dgm:prSet/>
      <dgm:spPr/>
      <dgm:t>
        <a:bodyPr/>
        <a:lstStyle/>
        <a:p>
          <a:r>
            <a:rPr lang="pt-PT">
              <a:latin typeface="Times New Roman" pitchFamily="18" charset="0"/>
              <a:cs typeface="Times New Roman" pitchFamily="18" charset="0"/>
            </a:rPr>
            <a:t>Aptidão cardiovascular</a:t>
          </a:r>
        </a:p>
      </dgm:t>
    </dgm:pt>
    <dgm:pt modelId="{ACA26CC7-1C98-4063-A300-9E78049A785F}" type="parTrans" cxnId="{5D7954C8-51C8-4F4C-B9A7-4A6A9B2A3EB4}">
      <dgm:prSet/>
      <dgm:spPr/>
      <dgm:t>
        <a:bodyPr/>
        <a:lstStyle/>
        <a:p>
          <a:endParaRPr lang="pt-PT"/>
        </a:p>
      </dgm:t>
    </dgm:pt>
    <dgm:pt modelId="{2108EBAE-C125-443F-BB9E-2BC30006BB9C}" type="sibTrans" cxnId="{5D7954C8-51C8-4F4C-B9A7-4A6A9B2A3EB4}">
      <dgm:prSet/>
      <dgm:spPr/>
      <dgm:t>
        <a:bodyPr/>
        <a:lstStyle/>
        <a:p>
          <a:endParaRPr lang="pt-PT"/>
        </a:p>
      </dgm:t>
    </dgm:pt>
    <dgm:pt modelId="{7329DA2D-5FB8-40DF-AF68-5EA2A00FA0A1}">
      <dgm:prSet/>
      <dgm:spPr/>
      <dgm:t>
        <a:bodyPr/>
        <a:lstStyle/>
        <a:p>
          <a:r>
            <a:rPr lang="pt-PT">
              <a:latin typeface="Times New Roman" pitchFamily="18" charset="0"/>
              <a:cs typeface="Times New Roman" pitchFamily="18" charset="0"/>
            </a:rPr>
            <a:t>Composição corporal</a:t>
          </a:r>
        </a:p>
      </dgm:t>
    </dgm:pt>
    <dgm:pt modelId="{37A5C4D3-390C-4915-AC15-8292E528490D}" type="parTrans" cxnId="{FF732F11-A08F-4994-B70C-128359FA5FB5}">
      <dgm:prSet/>
      <dgm:spPr/>
      <dgm:t>
        <a:bodyPr/>
        <a:lstStyle/>
        <a:p>
          <a:endParaRPr lang="pt-PT"/>
        </a:p>
      </dgm:t>
    </dgm:pt>
    <dgm:pt modelId="{75805A78-AC75-4594-B3B7-C9965CCC7323}" type="sibTrans" cxnId="{FF732F11-A08F-4994-B70C-128359FA5FB5}">
      <dgm:prSet/>
      <dgm:spPr/>
      <dgm:t>
        <a:bodyPr/>
        <a:lstStyle/>
        <a:p>
          <a:endParaRPr lang="pt-PT"/>
        </a:p>
      </dgm:t>
    </dgm:pt>
    <dgm:pt modelId="{943A105F-F262-4E71-8DCC-B62D41B52EC2}">
      <dgm:prSet/>
      <dgm:spPr/>
      <dgm:t>
        <a:bodyPr/>
        <a:lstStyle/>
        <a:p>
          <a:r>
            <a:rPr lang="pt-PT">
              <a:latin typeface="Times New Roman" pitchFamily="18" charset="0"/>
              <a:cs typeface="Times New Roman" pitchFamily="18" charset="0"/>
            </a:rPr>
            <a:t>Flexibilidade</a:t>
          </a:r>
        </a:p>
      </dgm:t>
    </dgm:pt>
    <dgm:pt modelId="{827A192B-9FAB-4457-B1B6-79AB52EFFAFE}" type="parTrans" cxnId="{F492291E-9B97-4CE5-A4A2-F3E61FD4E841}">
      <dgm:prSet/>
      <dgm:spPr/>
      <dgm:t>
        <a:bodyPr/>
        <a:lstStyle/>
        <a:p>
          <a:endParaRPr lang="pt-PT"/>
        </a:p>
      </dgm:t>
    </dgm:pt>
    <dgm:pt modelId="{1A882404-63B4-4153-A8D8-C527824F2BA5}" type="sibTrans" cxnId="{F492291E-9B97-4CE5-A4A2-F3E61FD4E841}">
      <dgm:prSet/>
      <dgm:spPr/>
      <dgm:t>
        <a:bodyPr/>
        <a:lstStyle/>
        <a:p>
          <a:endParaRPr lang="pt-PT"/>
        </a:p>
      </dgm:t>
    </dgm:pt>
    <dgm:pt modelId="{0538A081-9E06-4B18-AF05-BA1B0B857B71}">
      <dgm:prSet/>
      <dgm:spPr/>
      <dgm:t>
        <a:bodyPr/>
        <a:lstStyle/>
        <a:p>
          <a:r>
            <a:rPr lang="pt-PT">
              <a:latin typeface="Times New Roman" pitchFamily="18" charset="0"/>
              <a:cs typeface="Times New Roman" pitchFamily="18" charset="0"/>
            </a:rPr>
            <a:t>Força e resistência  muscular</a:t>
          </a:r>
        </a:p>
      </dgm:t>
    </dgm:pt>
    <dgm:pt modelId="{AC85553F-B353-4A62-9F81-6B1A496E5543}" type="parTrans" cxnId="{329BCCCD-F4C6-4BC4-B0B0-8F38DB32911C}">
      <dgm:prSet/>
      <dgm:spPr/>
      <dgm:t>
        <a:bodyPr/>
        <a:lstStyle/>
        <a:p>
          <a:endParaRPr lang="pt-PT"/>
        </a:p>
      </dgm:t>
    </dgm:pt>
    <dgm:pt modelId="{8B88B677-3771-4E4B-BA03-E4DE9E401530}" type="sibTrans" cxnId="{329BCCCD-F4C6-4BC4-B0B0-8F38DB32911C}">
      <dgm:prSet/>
      <dgm:spPr/>
      <dgm:t>
        <a:bodyPr/>
        <a:lstStyle/>
        <a:p>
          <a:endParaRPr lang="pt-PT"/>
        </a:p>
      </dgm:t>
    </dgm:pt>
    <dgm:pt modelId="{8652651B-C32F-4EF9-8832-636D33381814}">
      <dgm:prSet/>
      <dgm:spPr/>
      <dgm:t>
        <a:bodyPr/>
        <a:lstStyle/>
        <a:p>
          <a:r>
            <a:rPr lang="pt-PT">
              <a:latin typeface="Times New Roman" pitchFamily="18" charset="0"/>
              <a:cs typeface="Times New Roman" pitchFamily="18" charset="0"/>
            </a:rPr>
            <a:t>Agilidade</a:t>
          </a:r>
        </a:p>
      </dgm:t>
    </dgm:pt>
    <dgm:pt modelId="{7014ADE8-0373-4562-A994-DEF7724579D3}" type="parTrans" cxnId="{1AEE634C-E967-4EAF-B5A6-156DEB03CB18}">
      <dgm:prSet/>
      <dgm:spPr/>
      <dgm:t>
        <a:bodyPr/>
        <a:lstStyle/>
        <a:p>
          <a:endParaRPr lang="pt-PT"/>
        </a:p>
      </dgm:t>
    </dgm:pt>
    <dgm:pt modelId="{AA615370-167C-4935-B5DB-FACF7DB5084C}" type="sibTrans" cxnId="{1AEE634C-E967-4EAF-B5A6-156DEB03CB18}">
      <dgm:prSet/>
      <dgm:spPr/>
      <dgm:t>
        <a:bodyPr/>
        <a:lstStyle/>
        <a:p>
          <a:endParaRPr lang="pt-PT"/>
        </a:p>
      </dgm:t>
    </dgm:pt>
    <dgm:pt modelId="{E5E0DA5B-718B-418C-BAF5-F201F23C87A9}">
      <dgm:prSet/>
      <dgm:spPr/>
      <dgm:t>
        <a:bodyPr/>
        <a:lstStyle/>
        <a:p>
          <a:r>
            <a:rPr lang="pt-PT">
              <a:latin typeface="Times New Roman" pitchFamily="18" charset="0"/>
              <a:cs typeface="Times New Roman" pitchFamily="18" charset="0"/>
            </a:rPr>
            <a:t>Equilíbrio</a:t>
          </a:r>
        </a:p>
      </dgm:t>
    </dgm:pt>
    <dgm:pt modelId="{9A225608-EC58-43C6-AB43-01107A6D9A4C}" type="parTrans" cxnId="{1CB33668-BA8E-46B1-9CD9-76279EC1C8D9}">
      <dgm:prSet/>
      <dgm:spPr/>
      <dgm:t>
        <a:bodyPr/>
        <a:lstStyle/>
        <a:p>
          <a:endParaRPr lang="pt-PT"/>
        </a:p>
      </dgm:t>
    </dgm:pt>
    <dgm:pt modelId="{1CD87E50-A2FB-4424-BDFC-4C93509D1EE7}" type="sibTrans" cxnId="{1CB33668-BA8E-46B1-9CD9-76279EC1C8D9}">
      <dgm:prSet/>
      <dgm:spPr/>
      <dgm:t>
        <a:bodyPr/>
        <a:lstStyle/>
        <a:p>
          <a:endParaRPr lang="pt-PT"/>
        </a:p>
      </dgm:t>
    </dgm:pt>
    <dgm:pt modelId="{52A5167A-FB31-4A79-A988-B0DE1C7C86B2}">
      <dgm:prSet/>
      <dgm:spPr/>
      <dgm:t>
        <a:bodyPr/>
        <a:lstStyle/>
        <a:p>
          <a:r>
            <a:rPr lang="pt-PT">
              <a:latin typeface="Times New Roman" pitchFamily="18" charset="0"/>
              <a:cs typeface="Times New Roman" pitchFamily="18" charset="0"/>
            </a:rPr>
            <a:t>Velocidade</a:t>
          </a:r>
        </a:p>
      </dgm:t>
    </dgm:pt>
    <dgm:pt modelId="{CAE4C90F-F35C-4690-808F-ECA7CC785313}" type="parTrans" cxnId="{7323B35E-B34F-463E-8429-B4D23E1F57D1}">
      <dgm:prSet/>
      <dgm:spPr/>
      <dgm:t>
        <a:bodyPr/>
        <a:lstStyle/>
        <a:p>
          <a:endParaRPr lang="pt-PT"/>
        </a:p>
      </dgm:t>
    </dgm:pt>
    <dgm:pt modelId="{A73136F8-93CA-4EA2-BB40-32C5FCE38202}" type="sibTrans" cxnId="{7323B35E-B34F-463E-8429-B4D23E1F57D1}">
      <dgm:prSet/>
      <dgm:spPr/>
      <dgm:t>
        <a:bodyPr/>
        <a:lstStyle/>
        <a:p>
          <a:endParaRPr lang="pt-PT"/>
        </a:p>
      </dgm:t>
    </dgm:pt>
    <dgm:pt modelId="{B996A4BA-F416-434F-BDB7-9A991C3E9643}">
      <dgm:prSet/>
      <dgm:spPr/>
      <dgm:t>
        <a:bodyPr/>
        <a:lstStyle/>
        <a:p>
          <a:r>
            <a:rPr lang="pt-PT">
              <a:latin typeface="Times New Roman" pitchFamily="18" charset="0"/>
              <a:cs typeface="Times New Roman" pitchFamily="18" charset="0"/>
            </a:rPr>
            <a:t>Potência, tempo de reacção e de coordenação</a:t>
          </a:r>
        </a:p>
      </dgm:t>
    </dgm:pt>
    <dgm:pt modelId="{B24ECBD6-4CF5-4DDE-A04D-8F64479FC452}" type="parTrans" cxnId="{E27DC953-5730-48C8-9240-5E86A69A27C5}">
      <dgm:prSet/>
      <dgm:spPr/>
      <dgm:t>
        <a:bodyPr/>
        <a:lstStyle/>
        <a:p>
          <a:endParaRPr lang="pt-PT"/>
        </a:p>
      </dgm:t>
    </dgm:pt>
    <dgm:pt modelId="{A8FDFAA8-026C-438C-BDCE-BC74180C30F6}" type="sibTrans" cxnId="{E27DC953-5730-48C8-9240-5E86A69A27C5}">
      <dgm:prSet/>
      <dgm:spPr/>
      <dgm:t>
        <a:bodyPr/>
        <a:lstStyle/>
        <a:p>
          <a:endParaRPr lang="pt-PT"/>
        </a:p>
      </dgm:t>
    </dgm:pt>
    <dgm:pt modelId="{0A616310-FBFF-47A9-A10B-F1A933D4C21B}" type="pres">
      <dgm:prSet presAssocID="{62BFBECE-16C9-4716-ABE1-41D92977A28B}" presName="hierChild1" presStyleCnt="0">
        <dgm:presLayoutVars>
          <dgm:orgChart val="1"/>
          <dgm:chPref val="1"/>
          <dgm:dir/>
          <dgm:animOne val="branch"/>
          <dgm:animLvl val="lvl"/>
          <dgm:resizeHandles/>
        </dgm:presLayoutVars>
      </dgm:prSet>
      <dgm:spPr/>
      <dgm:t>
        <a:bodyPr/>
        <a:lstStyle/>
        <a:p>
          <a:endParaRPr lang="pt-PT"/>
        </a:p>
      </dgm:t>
    </dgm:pt>
    <dgm:pt modelId="{BAF86168-C206-43D1-AAD6-5DA861A894C8}" type="pres">
      <dgm:prSet presAssocID="{7F021517-6028-41F9-B073-49F9EFCF3589}" presName="hierRoot1" presStyleCnt="0">
        <dgm:presLayoutVars>
          <dgm:hierBranch val="init"/>
        </dgm:presLayoutVars>
      </dgm:prSet>
      <dgm:spPr/>
    </dgm:pt>
    <dgm:pt modelId="{329BE7CF-7BAE-4FD7-8256-8993F878423C}" type="pres">
      <dgm:prSet presAssocID="{7F021517-6028-41F9-B073-49F9EFCF3589}" presName="rootComposite1" presStyleCnt="0"/>
      <dgm:spPr/>
    </dgm:pt>
    <dgm:pt modelId="{7A2B8724-30FB-449A-AD70-39C6440E3FD3}" type="pres">
      <dgm:prSet presAssocID="{7F021517-6028-41F9-B073-49F9EFCF3589}" presName="rootText1" presStyleLbl="node0" presStyleIdx="0" presStyleCnt="1" custScaleX="290905">
        <dgm:presLayoutVars>
          <dgm:chPref val="3"/>
        </dgm:presLayoutVars>
      </dgm:prSet>
      <dgm:spPr/>
      <dgm:t>
        <a:bodyPr/>
        <a:lstStyle/>
        <a:p>
          <a:endParaRPr lang="pt-PT"/>
        </a:p>
      </dgm:t>
    </dgm:pt>
    <dgm:pt modelId="{D51F33B2-6791-4B90-B18D-6A4498C3EC35}" type="pres">
      <dgm:prSet presAssocID="{7F021517-6028-41F9-B073-49F9EFCF3589}" presName="rootConnector1" presStyleLbl="node1" presStyleIdx="0" presStyleCnt="0"/>
      <dgm:spPr/>
      <dgm:t>
        <a:bodyPr/>
        <a:lstStyle/>
        <a:p>
          <a:endParaRPr lang="pt-PT"/>
        </a:p>
      </dgm:t>
    </dgm:pt>
    <dgm:pt modelId="{0B8C4833-F9C9-4395-A141-D5145CA7560E}" type="pres">
      <dgm:prSet presAssocID="{7F021517-6028-41F9-B073-49F9EFCF3589}" presName="hierChild2" presStyleCnt="0"/>
      <dgm:spPr/>
    </dgm:pt>
    <dgm:pt modelId="{1CC9722B-6BC1-4F9F-AD9B-6D46BB1DB439}" type="pres">
      <dgm:prSet presAssocID="{0BF5E7DC-137B-4E60-ABF2-143ACAE1B7E0}" presName="Name37" presStyleLbl="parChTrans1D2" presStyleIdx="0" presStyleCnt="2"/>
      <dgm:spPr/>
      <dgm:t>
        <a:bodyPr/>
        <a:lstStyle/>
        <a:p>
          <a:endParaRPr lang="pt-PT"/>
        </a:p>
      </dgm:t>
    </dgm:pt>
    <dgm:pt modelId="{364A27C3-93C1-4680-B75F-ACBFAA8CD238}" type="pres">
      <dgm:prSet presAssocID="{4D6F13AE-B39F-4E93-BD87-302130658EC8}" presName="hierRoot2" presStyleCnt="0">
        <dgm:presLayoutVars>
          <dgm:hierBranch val="init"/>
        </dgm:presLayoutVars>
      </dgm:prSet>
      <dgm:spPr/>
    </dgm:pt>
    <dgm:pt modelId="{CFCCA11D-2248-4090-84A0-3ACE8C0A93BA}" type="pres">
      <dgm:prSet presAssocID="{4D6F13AE-B39F-4E93-BD87-302130658EC8}" presName="rootComposite" presStyleCnt="0"/>
      <dgm:spPr/>
    </dgm:pt>
    <dgm:pt modelId="{0368D776-1647-4D71-9939-DB672F778B8E}" type="pres">
      <dgm:prSet presAssocID="{4D6F13AE-B39F-4E93-BD87-302130658EC8}" presName="rootText" presStyleLbl="node2" presStyleIdx="0" presStyleCnt="2" custScaleX="154262" custLinFactNeighborX="-2208" custLinFactNeighborY="-11033">
        <dgm:presLayoutVars>
          <dgm:chPref val="3"/>
        </dgm:presLayoutVars>
      </dgm:prSet>
      <dgm:spPr/>
      <dgm:t>
        <a:bodyPr/>
        <a:lstStyle/>
        <a:p>
          <a:endParaRPr lang="pt-PT"/>
        </a:p>
      </dgm:t>
    </dgm:pt>
    <dgm:pt modelId="{4453CECB-812A-454E-A145-9431D16ED7B9}" type="pres">
      <dgm:prSet presAssocID="{4D6F13AE-B39F-4E93-BD87-302130658EC8}" presName="rootConnector" presStyleLbl="node2" presStyleIdx="0" presStyleCnt="2"/>
      <dgm:spPr/>
      <dgm:t>
        <a:bodyPr/>
        <a:lstStyle/>
        <a:p>
          <a:endParaRPr lang="pt-PT"/>
        </a:p>
      </dgm:t>
    </dgm:pt>
    <dgm:pt modelId="{8E7C1181-1233-4246-9ADA-5404559C05C7}" type="pres">
      <dgm:prSet presAssocID="{4D6F13AE-B39F-4E93-BD87-302130658EC8}" presName="hierChild4" presStyleCnt="0"/>
      <dgm:spPr/>
    </dgm:pt>
    <dgm:pt modelId="{878DB047-0C10-481D-9304-16549D778C95}" type="pres">
      <dgm:prSet presAssocID="{ACA26CC7-1C98-4063-A300-9E78049A785F}" presName="Name37" presStyleLbl="parChTrans1D3" presStyleIdx="0" presStyleCnt="8"/>
      <dgm:spPr/>
      <dgm:t>
        <a:bodyPr/>
        <a:lstStyle/>
        <a:p>
          <a:endParaRPr lang="pt-PT"/>
        </a:p>
      </dgm:t>
    </dgm:pt>
    <dgm:pt modelId="{878BFB4C-1238-4DE8-8EB6-E2BE92180F08}" type="pres">
      <dgm:prSet presAssocID="{54331A23-943A-4C5B-8917-F23E19CD649A}" presName="hierRoot2" presStyleCnt="0">
        <dgm:presLayoutVars>
          <dgm:hierBranch val="init"/>
        </dgm:presLayoutVars>
      </dgm:prSet>
      <dgm:spPr/>
    </dgm:pt>
    <dgm:pt modelId="{5485BF98-F548-4FE4-B93A-4AC593C17993}" type="pres">
      <dgm:prSet presAssocID="{54331A23-943A-4C5B-8917-F23E19CD649A}" presName="rootComposite" presStyleCnt="0"/>
      <dgm:spPr/>
    </dgm:pt>
    <dgm:pt modelId="{6B0F330E-3DAF-4315-BD70-C77517822C52}" type="pres">
      <dgm:prSet presAssocID="{54331A23-943A-4C5B-8917-F23E19CD649A}" presName="rootText" presStyleLbl="node3" presStyleIdx="0" presStyleCnt="8" custLinFactNeighborX="-12836" custLinFactNeighborY="-40845">
        <dgm:presLayoutVars>
          <dgm:chPref val="3"/>
        </dgm:presLayoutVars>
      </dgm:prSet>
      <dgm:spPr/>
      <dgm:t>
        <a:bodyPr/>
        <a:lstStyle/>
        <a:p>
          <a:endParaRPr lang="pt-PT"/>
        </a:p>
      </dgm:t>
    </dgm:pt>
    <dgm:pt modelId="{769A5A38-4755-40D7-9B2D-E7C72352A08E}" type="pres">
      <dgm:prSet presAssocID="{54331A23-943A-4C5B-8917-F23E19CD649A}" presName="rootConnector" presStyleLbl="node3" presStyleIdx="0" presStyleCnt="8"/>
      <dgm:spPr/>
      <dgm:t>
        <a:bodyPr/>
        <a:lstStyle/>
        <a:p>
          <a:endParaRPr lang="pt-PT"/>
        </a:p>
      </dgm:t>
    </dgm:pt>
    <dgm:pt modelId="{DF4BFB47-E02E-486D-9D3C-18AAF6468742}" type="pres">
      <dgm:prSet presAssocID="{54331A23-943A-4C5B-8917-F23E19CD649A}" presName="hierChild4" presStyleCnt="0"/>
      <dgm:spPr/>
    </dgm:pt>
    <dgm:pt modelId="{FFDB307D-03BE-418A-BA3D-BC785D0C763C}" type="pres">
      <dgm:prSet presAssocID="{54331A23-943A-4C5B-8917-F23E19CD649A}" presName="hierChild5" presStyleCnt="0"/>
      <dgm:spPr/>
    </dgm:pt>
    <dgm:pt modelId="{A375D622-E9B8-4E11-802D-241B2DA470D4}" type="pres">
      <dgm:prSet presAssocID="{37A5C4D3-390C-4915-AC15-8292E528490D}" presName="Name37" presStyleLbl="parChTrans1D3" presStyleIdx="1" presStyleCnt="8"/>
      <dgm:spPr/>
      <dgm:t>
        <a:bodyPr/>
        <a:lstStyle/>
        <a:p>
          <a:endParaRPr lang="pt-PT"/>
        </a:p>
      </dgm:t>
    </dgm:pt>
    <dgm:pt modelId="{9FCCC833-CF74-4E0D-9217-AD3112CE3D20}" type="pres">
      <dgm:prSet presAssocID="{7329DA2D-5FB8-40DF-AF68-5EA2A00FA0A1}" presName="hierRoot2" presStyleCnt="0">
        <dgm:presLayoutVars>
          <dgm:hierBranch val="init"/>
        </dgm:presLayoutVars>
      </dgm:prSet>
      <dgm:spPr/>
    </dgm:pt>
    <dgm:pt modelId="{87F5AD91-D911-4B98-9FEC-8C45E28B9581}" type="pres">
      <dgm:prSet presAssocID="{7329DA2D-5FB8-40DF-AF68-5EA2A00FA0A1}" presName="rootComposite" presStyleCnt="0"/>
      <dgm:spPr/>
    </dgm:pt>
    <dgm:pt modelId="{72FB219E-9507-488D-AB4D-9A4FB7FAE8A7}" type="pres">
      <dgm:prSet presAssocID="{7329DA2D-5FB8-40DF-AF68-5EA2A00FA0A1}" presName="rootText" presStyleLbl="node3" presStyleIdx="1" presStyleCnt="8" custLinFactNeighborX="-12836" custLinFactNeighborY="-74570">
        <dgm:presLayoutVars>
          <dgm:chPref val="3"/>
        </dgm:presLayoutVars>
      </dgm:prSet>
      <dgm:spPr/>
      <dgm:t>
        <a:bodyPr/>
        <a:lstStyle/>
        <a:p>
          <a:endParaRPr lang="pt-PT"/>
        </a:p>
      </dgm:t>
    </dgm:pt>
    <dgm:pt modelId="{BA36B989-F938-492D-B675-CBE3910FB993}" type="pres">
      <dgm:prSet presAssocID="{7329DA2D-5FB8-40DF-AF68-5EA2A00FA0A1}" presName="rootConnector" presStyleLbl="node3" presStyleIdx="1" presStyleCnt="8"/>
      <dgm:spPr/>
      <dgm:t>
        <a:bodyPr/>
        <a:lstStyle/>
        <a:p>
          <a:endParaRPr lang="pt-PT"/>
        </a:p>
      </dgm:t>
    </dgm:pt>
    <dgm:pt modelId="{0C69E802-12D5-48FA-9A3F-D9B7DCDCE0C2}" type="pres">
      <dgm:prSet presAssocID="{7329DA2D-5FB8-40DF-AF68-5EA2A00FA0A1}" presName="hierChild4" presStyleCnt="0"/>
      <dgm:spPr/>
    </dgm:pt>
    <dgm:pt modelId="{C93BD534-06DE-440E-A5C7-4D146DE25ADF}" type="pres">
      <dgm:prSet presAssocID="{7329DA2D-5FB8-40DF-AF68-5EA2A00FA0A1}" presName="hierChild5" presStyleCnt="0"/>
      <dgm:spPr/>
    </dgm:pt>
    <dgm:pt modelId="{E3432C60-D6C8-4E24-A579-DF30C6D33444}" type="pres">
      <dgm:prSet presAssocID="{827A192B-9FAB-4457-B1B6-79AB52EFFAFE}" presName="Name37" presStyleLbl="parChTrans1D3" presStyleIdx="2" presStyleCnt="8"/>
      <dgm:spPr/>
      <dgm:t>
        <a:bodyPr/>
        <a:lstStyle/>
        <a:p>
          <a:endParaRPr lang="pt-PT"/>
        </a:p>
      </dgm:t>
    </dgm:pt>
    <dgm:pt modelId="{29D9859A-A9A2-4DC9-9736-15E3986F5E38}" type="pres">
      <dgm:prSet presAssocID="{943A105F-F262-4E71-8DCC-B62D41B52EC2}" presName="hierRoot2" presStyleCnt="0">
        <dgm:presLayoutVars>
          <dgm:hierBranch val="init"/>
        </dgm:presLayoutVars>
      </dgm:prSet>
      <dgm:spPr/>
    </dgm:pt>
    <dgm:pt modelId="{EB40CDA5-BAD5-4038-B933-030E8250B4D8}" type="pres">
      <dgm:prSet presAssocID="{943A105F-F262-4E71-8DCC-B62D41B52EC2}" presName="rootComposite" presStyleCnt="0"/>
      <dgm:spPr/>
    </dgm:pt>
    <dgm:pt modelId="{9CC722FD-80F2-4CC7-869D-2B86B1A9E82D}" type="pres">
      <dgm:prSet presAssocID="{943A105F-F262-4E71-8DCC-B62D41B52EC2}" presName="rootText" presStyleLbl="node3" presStyleIdx="2" presStyleCnt="8" custLinFactY="-8108" custLinFactNeighborX="-12825" custLinFactNeighborY="-100000">
        <dgm:presLayoutVars>
          <dgm:chPref val="3"/>
        </dgm:presLayoutVars>
      </dgm:prSet>
      <dgm:spPr/>
      <dgm:t>
        <a:bodyPr/>
        <a:lstStyle/>
        <a:p>
          <a:endParaRPr lang="pt-PT"/>
        </a:p>
      </dgm:t>
    </dgm:pt>
    <dgm:pt modelId="{0AA6973B-8BB1-4FB2-A9CA-A0EC145DFF5E}" type="pres">
      <dgm:prSet presAssocID="{943A105F-F262-4E71-8DCC-B62D41B52EC2}" presName="rootConnector" presStyleLbl="node3" presStyleIdx="2" presStyleCnt="8"/>
      <dgm:spPr/>
      <dgm:t>
        <a:bodyPr/>
        <a:lstStyle/>
        <a:p>
          <a:endParaRPr lang="pt-PT"/>
        </a:p>
      </dgm:t>
    </dgm:pt>
    <dgm:pt modelId="{8843F63D-E07E-4AC3-B7D1-103BD6CC5603}" type="pres">
      <dgm:prSet presAssocID="{943A105F-F262-4E71-8DCC-B62D41B52EC2}" presName="hierChild4" presStyleCnt="0"/>
      <dgm:spPr/>
    </dgm:pt>
    <dgm:pt modelId="{154AB832-36F1-4A3B-8075-5766BEE54FE3}" type="pres">
      <dgm:prSet presAssocID="{943A105F-F262-4E71-8DCC-B62D41B52EC2}" presName="hierChild5" presStyleCnt="0"/>
      <dgm:spPr/>
    </dgm:pt>
    <dgm:pt modelId="{B1E4E907-E1AA-4A46-B91D-B4729A1803D9}" type="pres">
      <dgm:prSet presAssocID="{AC85553F-B353-4A62-9F81-6B1A496E5543}" presName="Name37" presStyleLbl="parChTrans1D3" presStyleIdx="3" presStyleCnt="8"/>
      <dgm:spPr/>
      <dgm:t>
        <a:bodyPr/>
        <a:lstStyle/>
        <a:p>
          <a:endParaRPr lang="pt-PT"/>
        </a:p>
      </dgm:t>
    </dgm:pt>
    <dgm:pt modelId="{0A94845E-AADD-4B89-9345-A940ADBA4DD2}" type="pres">
      <dgm:prSet presAssocID="{0538A081-9E06-4B18-AF05-BA1B0B857B71}" presName="hierRoot2" presStyleCnt="0">
        <dgm:presLayoutVars>
          <dgm:hierBranch val="init"/>
        </dgm:presLayoutVars>
      </dgm:prSet>
      <dgm:spPr/>
    </dgm:pt>
    <dgm:pt modelId="{B7B40670-C5A8-4CF6-B7B0-3D17D547616D}" type="pres">
      <dgm:prSet presAssocID="{0538A081-9E06-4B18-AF05-BA1B0B857B71}" presName="rootComposite" presStyleCnt="0"/>
      <dgm:spPr/>
    </dgm:pt>
    <dgm:pt modelId="{832E8E23-D152-4A5B-9AF1-4311ECF4E66C}" type="pres">
      <dgm:prSet presAssocID="{0538A081-9E06-4B18-AF05-BA1B0B857B71}" presName="rootText" presStyleLbl="node3" presStyleIdx="3" presStyleCnt="8" custLinFactY="-43334" custLinFactNeighborX="-13695" custLinFactNeighborY="-100000">
        <dgm:presLayoutVars>
          <dgm:chPref val="3"/>
        </dgm:presLayoutVars>
      </dgm:prSet>
      <dgm:spPr/>
      <dgm:t>
        <a:bodyPr/>
        <a:lstStyle/>
        <a:p>
          <a:endParaRPr lang="pt-PT"/>
        </a:p>
      </dgm:t>
    </dgm:pt>
    <dgm:pt modelId="{D9408A04-AD5E-4A8B-92D7-DDAADC7545D0}" type="pres">
      <dgm:prSet presAssocID="{0538A081-9E06-4B18-AF05-BA1B0B857B71}" presName="rootConnector" presStyleLbl="node3" presStyleIdx="3" presStyleCnt="8"/>
      <dgm:spPr/>
      <dgm:t>
        <a:bodyPr/>
        <a:lstStyle/>
        <a:p>
          <a:endParaRPr lang="pt-PT"/>
        </a:p>
      </dgm:t>
    </dgm:pt>
    <dgm:pt modelId="{565BDBD9-E2C3-4398-BEF0-183E00C6E5B1}" type="pres">
      <dgm:prSet presAssocID="{0538A081-9E06-4B18-AF05-BA1B0B857B71}" presName="hierChild4" presStyleCnt="0"/>
      <dgm:spPr/>
    </dgm:pt>
    <dgm:pt modelId="{1417B9B9-92C5-44FF-B883-EF44A04B6CB2}" type="pres">
      <dgm:prSet presAssocID="{0538A081-9E06-4B18-AF05-BA1B0B857B71}" presName="hierChild5" presStyleCnt="0"/>
      <dgm:spPr/>
    </dgm:pt>
    <dgm:pt modelId="{F68C453D-7073-46CC-B6FE-65CD2DEFB11F}" type="pres">
      <dgm:prSet presAssocID="{4D6F13AE-B39F-4E93-BD87-302130658EC8}" presName="hierChild5" presStyleCnt="0"/>
      <dgm:spPr/>
    </dgm:pt>
    <dgm:pt modelId="{7BD59C92-E2FB-4454-B868-3503AB09603E}" type="pres">
      <dgm:prSet presAssocID="{FB309B4C-B1C6-44C4-A837-4F0020F328B5}" presName="Name37" presStyleLbl="parChTrans1D2" presStyleIdx="1" presStyleCnt="2"/>
      <dgm:spPr/>
      <dgm:t>
        <a:bodyPr/>
        <a:lstStyle/>
        <a:p>
          <a:endParaRPr lang="pt-PT"/>
        </a:p>
      </dgm:t>
    </dgm:pt>
    <dgm:pt modelId="{46E39D43-AC8B-4015-A52F-FA1C8E55E810}" type="pres">
      <dgm:prSet presAssocID="{D6F691C6-120A-40A5-805D-B93818EAE1ED}" presName="hierRoot2" presStyleCnt="0">
        <dgm:presLayoutVars>
          <dgm:hierBranch val="init"/>
        </dgm:presLayoutVars>
      </dgm:prSet>
      <dgm:spPr/>
    </dgm:pt>
    <dgm:pt modelId="{F54604D3-902B-4349-B571-352EC6026C4D}" type="pres">
      <dgm:prSet presAssocID="{D6F691C6-120A-40A5-805D-B93818EAE1ED}" presName="rootComposite" presStyleCnt="0"/>
      <dgm:spPr/>
    </dgm:pt>
    <dgm:pt modelId="{AFC5441E-91CE-4034-8409-5C7704F82592}" type="pres">
      <dgm:prSet presAssocID="{D6F691C6-120A-40A5-805D-B93818EAE1ED}" presName="rootText" presStyleLbl="node2" presStyleIdx="1" presStyleCnt="2" custScaleX="156174" custLinFactNeighborY="-11035">
        <dgm:presLayoutVars>
          <dgm:chPref val="3"/>
        </dgm:presLayoutVars>
      </dgm:prSet>
      <dgm:spPr/>
      <dgm:t>
        <a:bodyPr/>
        <a:lstStyle/>
        <a:p>
          <a:endParaRPr lang="pt-PT"/>
        </a:p>
      </dgm:t>
    </dgm:pt>
    <dgm:pt modelId="{B4BE5592-ED18-4E03-9E7E-DDE0D1DFAB88}" type="pres">
      <dgm:prSet presAssocID="{D6F691C6-120A-40A5-805D-B93818EAE1ED}" presName="rootConnector" presStyleLbl="node2" presStyleIdx="1" presStyleCnt="2"/>
      <dgm:spPr/>
      <dgm:t>
        <a:bodyPr/>
        <a:lstStyle/>
        <a:p>
          <a:endParaRPr lang="pt-PT"/>
        </a:p>
      </dgm:t>
    </dgm:pt>
    <dgm:pt modelId="{CED58415-6995-4119-A535-E215F7806D1A}" type="pres">
      <dgm:prSet presAssocID="{D6F691C6-120A-40A5-805D-B93818EAE1ED}" presName="hierChild4" presStyleCnt="0"/>
      <dgm:spPr/>
    </dgm:pt>
    <dgm:pt modelId="{A6DAF856-2DAC-4EC9-9967-6276D5A4ED64}" type="pres">
      <dgm:prSet presAssocID="{7014ADE8-0373-4562-A994-DEF7724579D3}" presName="Name37" presStyleLbl="parChTrans1D3" presStyleIdx="4" presStyleCnt="8"/>
      <dgm:spPr/>
      <dgm:t>
        <a:bodyPr/>
        <a:lstStyle/>
        <a:p>
          <a:endParaRPr lang="pt-PT"/>
        </a:p>
      </dgm:t>
    </dgm:pt>
    <dgm:pt modelId="{4B31858D-F0D9-406F-A784-8D80AFB709B7}" type="pres">
      <dgm:prSet presAssocID="{8652651B-C32F-4EF9-8832-636D33381814}" presName="hierRoot2" presStyleCnt="0">
        <dgm:presLayoutVars>
          <dgm:hierBranch val="init"/>
        </dgm:presLayoutVars>
      </dgm:prSet>
      <dgm:spPr/>
    </dgm:pt>
    <dgm:pt modelId="{544A6171-6ECC-4BF3-B159-3E0399F91920}" type="pres">
      <dgm:prSet presAssocID="{8652651B-C32F-4EF9-8832-636D33381814}" presName="rootComposite" presStyleCnt="0"/>
      <dgm:spPr/>
    </dgm:pt>
    <dgm:pt modelId="{5B0ED29B-913F-46D0-BCB4-D0E1AABFE2F4}" type="pres">
      <dgm:prSet presAssocID="{8652651B-C32F-4EF9-8832-636D33381814}" presName="rootText" presStyleLbl="node3" presStyleIdx="4" presStyleCnt="8" custLinFactNeighborX="-886" custLinFactNeighborY="-42437">
        <dgm:presLayoutVars>
          <dgm:chPref val="3"/>
        </dgm:presLayoutVars>
      </dgm:prSet>
      <dgm:spPr/>
      <dgm:t>
        <a:bodyPr/>
        <a:lstStyle/>
        <a:p>
          <a:endParaRPr lang="pt-PT"/>
        </a:p>
      </dgm:t>
    </dgm:pt>
    <dgm:pt modelId="{F3BDDBCB-ED34-4883-9475-9ACDB9392A39}" type="pres">
      <dgm:prSet presAssocID="{8652651B-C32F-4EF9-8832-636D33381814}" presName="rootConnector" presStyleLbl="node3" presStyleIdx="4" presStyleCnt="8"/>
      <dgm:spPr/>
      <dgm:t>
        <a:bodyPr/>
        <a:lstStyle/>
        <a:p>
          <a:endParaRPr lang="pt-PT"/>
        </a:p>
      </dgm:t>
    </dgm:pt>
    <dgm:pt modelId="{CDF4A4C0-4355-4FF2-A7B4-21B7F0078E86}" type="pres">
      <dgm:prSet presAssocID="{8652651B-C32F-4EF9-8832-636D33381814}" presName="hierChild4" presStyleCnt="0"/>
      <dgm:spPr/>
    </dgm:pt>
    <dgm:pt modelId="{BAEBD73F-75C7-4746-8A33-15927DF4791E}" type="pres">
      <dgm:prSet presAssocID="{8652651B-C32F-4EF9-8832-636D33381814}" presName="hierChild5" presStyleCnt="0"/>
      <dgm:spPr/>
    </dgm:pt>
    <dgm:pt modelId="{F58CFC0F-C6A9-4D33-AB5D-C8C314927F84}" type="pres">
      <dgm:prSet presAssocID="{9A225608-EC58-43C6-AB43-01107A6D9A4C}" presName="Name37" presStyleLbl="parChTrans1D3" presStyleIdx="5" presStyleCnt="8"/>
      <dgm:spPr/>
      <dgm:t>
        <a:bodyPr/>
        <a:lstStyle/>
        <a:p>
          <a:endParaRPr lang="pt-PT"/>
        </a:p>
      </dgm:t>
    </dgm:pt>
    <dgm:pt modelId="{805C41CE-81C9-4083-A3C6-5D9E2B01FBFC}" type="pres">
      <dgm:prSet presAssocID="{E5E0DA5B-718B-418C-BAF5-F201F23C87A9}" presName="hierRoot2" presStyleCnt="0">
        <dgm:presLayoutVars>
          <dgm:hierBranch val="init"/>
        </dgm:presLayoutVars>
      </dgm:prSet>
      <dgm:spPr/>
    </dgm:pt>
    <dgm:pt modelId="{CC0A1FDE-C547-4226-A4E4-7F89E8381381}" type="pres">
      <dgm:prSet presAssocID="{E5E0DA5B-718B-418C-BAF5-F201F23C87A9}" presName="rootComposite" presStyleCnt="0"/>
      <dgm:spPr/>
    </dgm:pt>
    <dgm:pt modelId="{978A30EE-116E-4DEC-969B-6C792D51F3A8}" type="pres">
      <dgm:prSet presAssocID="{E5E0DA5B-718B-418C-BAF5-F201F23C87A9}" presName="rootText" presStyleLbl="node3" presStyleIdx="5" presStyleCnt="8" custLinFactNeighborX="-1772" custLinFactNeighborY="-75204">
        <dgm:presLayoutVars>
          <dgm:chPref val="3"/>
        </dgm:presLayoutVars>
      </dgm:prSet>
      <dgm:spPr/>
      <dgm:t>
        <a:bodyPr/>
        <a:lstStyle/>
        <a:p>
          <a:endParaRPr lang="pt-PT"/>
        </a:p>
      </dgm:t>
    </dgm:pt>
    <dgm:pt modelId="{0E9EC090-C891-43B3-85DF-512A74389DEF}" type="pres">
      <dgm:prSet presAssocID="{E5E0DA5B-718B-418C-BAF5-F201F23C87A9}" presName="rootConnector" presStyleLbl="node3" presStyleIdx="5" presStyleCnt="8"/>
      <dgm:spPr/>
      <dgm:t>
        <a:bodyPr/>
        <a:lstStyle/>
        <a:p>
          <a:endParaRPr lang="pt-PT"/>
        </a:p>
      </dgm:t>
    </dgm:pt>
    <dgm:pt modelId="{C99199D0-61C7-4820-84E5-2DEFA36047D9}" type="pres">
      <dgm:prSet presAssocID="{E5E0DA5B-718B-418C-BAF5-F201F23C87A9}" presName="hierChild4" presStyleCnt="0"/>
      <dgm:spPr/>
    </dgm:pt>
    <dgm:pt modelId="{AEE1E75F-D550-4600-A729-3C51F0C6F814}" type="pres">
      <dgm:prSet presAssocID="{E5E0DA5B-718B-418C-BAF5-F201F23C87A9}" presName="hierChild5" presStyleCnt="0"/>
      <dgm:spPr/>
    </dgm:pt>
    <dgm:pt modelId="{515CD37D-FCB1-40FD-8BBC-3CB75C69CC15}" type="pres">
      <dgm:prSet presAssocID="{CAE4C90F-F35C-4690-808F-ECA7CC785313}" presName="Name37" presStyleLbl="parChTrans1D3" presStyleIdx="6" presStyleCnt="8"/>
      <dgm:spPr/>
      <dgm:t>
        <a:bodyPr/>
        <a:lstStyle/>
        <a:p>
          <a:endParaRPr lang="pt-PT"/>
        </a:p>
      </dgm:t>
    </dgm:pt>
    <dgm:pt modelId="{F313E814-29D4-4CEF-89CC-FCDF6B0403A0}" type="pres">
      <dgm:prSet presAssocID="{52A5167A-FB31-4A79-A988-B0DE1C7C86B2}" presName="hierRoot2" presStyleCnt="0">
        <dgm:presLayoutVars>
          <dgm:hierBranch val="init"/>
        </dgm:presLayoutVars>
      </dgm:prSet>
      <dgm:spPr/>
    </dgm:pt>
    <dgm:pt modelId="{3B98A9A0-8745-4AE3-A8BD-A05AAD8FEF87}" type="pres">
      <dgm:prSet presAssocID="{52A5167A-FB31-4A79-A988-B0DE1C7C86B2}" presName="rootComposite" presStyleCnt="0"/>
      <dgm:spPr/>
    </dgm:pt>
    <dgm:pt modelId="{2F1D193D-FF84-4A45-BCF8-16056BE5D240}" type="pres">
      <dgm:prSet presAssocID="{52A5167A-FB31-4A79-A988-B0DE1C7C86B2}" presName="rootText" presStyleLbl="node3" presStyleIdx="6" presStyleCnt="8" custLinFactY="-5762" custLinFactNeighborX="-886" custLinFactNeighborY="-100000">
        <dgm:presLayoutVars>
          <dgm:chPref val="3"/>
        </dgm:presLayoutVars>
      </dgm:prSet>
      <dgm:spPr/>
      <dgm:t>
        <a:bodyPr/>
        <a:lstStyle/>
        <a:p>
          <a:endParaRPr lang="pt-PT"/>
        </a:p>
      </dgm:t>
    </dgm:pt>
    <dgm:pt modelId="{23187BB0-C299-45FA-A871-9C6C28E4E282}" type="pres">
      <dgm:prSet presAssocID="{52A5167A-FB31-4A79-A988-B0DE1C7C86B2}" presName="rootConnector" presStyleLbl="node3" presStyleIdx="6" presStyleCnt="8"/>
      <dgm:spPr/>
      <dgm:t>
        <a:bodyPr/>
        <a:lstStyle/>
        <a:p>
          <a:endParaRPr lang="pt-PT"/>
        </a:p>
      </dgm:t>
    </dgm:pt>
    <dgm:pt modelId="{A06973CC-A70E-4B26-8360-DAF14A4D23D1}" type="pres">
      <dgm:prSet presAssocID="{52A5167A-FB31-4A79-A988-B0DE1C7C86B2}" presName="hierChild4" presStyleCnt="0"/>
      <dgm:spPr/>
    </dgm:pt>
    <dgm:pt modelId="{D9E4A1DA-A765-4312-B12A-E34C7056F6D5}" type="pres">
      <dgm:prSet presAssocID="{52A5167A-FB31-4A79-A988-B0DE1C7C86B2}" presName="hierChild5" presStyleCnt="0"/>
      <dgm:spPr/>
    </dgm:pt>
    <dgm:pt modelId="{BA7D6870-4C98-4027-90B5-5935BBEFC8D2}" type="pres">
      <dgm:prSet presAssocID="{B24ECBD6-4CF5-4DDE-A04D-8F64479FC452}" presName="Name37" presStyleLbl="parChTrans1D3" presStyleIdx="7" presStyleCnt="8"/>
      <dgm:spPr/>
      <dgm:t>
        <a:bodyPr/>
        <a:lstStyle/>
        <a:p>
          <a:endParaRPr lang="pt-PT"/>
        </a:p>
      </dgm:t>
    </dgm:pt>
    <dgm:pt modelId="{10442DFC-295C-4AA3-BEBA-3689EFF3F89F}" type="pres">
      <dgm:prSet presAssocID="{B996A4BA-F416-434F-BDB7-9A991C3E9643}" presName="hierRoot2" presStyleCnt="0">
        <dgm:presLayoutVars>
          <dgm:hierBranch val="init"/>
        </dgm:presLayoutVars>
      </dgm:prSet>
      <dgm:spPr/>
    </dgm:pt>
    <dgm:pt modelId="{9BDF763A-B0B3-447B-87B4-91EDE8A2E6CC}" type="pres">
      <dgm:prSet presAssocID="{B996A4BA-F416-434F-BDB7-9A991C3E9643}" presName="rootComposite" presStyleCnt="0"/>
      <dgm:spPr/>
    </dgm:pt>
    <dgm:pt modelId="{5403D7B2-A77B-43BB-93CC-1B492BF5EC0F}" type="pres">
      <dgm:prSet presAssocID="{B996A4BA-F416-434F-BDB7-9A991C3E9643}" presName="rootText" presStyleLbl="node3" presStyleIdx="7" presStyleCnt="8" custScaleX="142749" custScaleY="110239" custLinFactY="-34550" custLinFactNeighborX="-886" custLinFactNeighborY="-100000">
        <dgm:presLayoutVars>
          <dgm:chPref val="3"/>
        </dgm:presLayoutVars>
      </dgm:prSet>
      <dgm:spPr/>
      <dgm:t>
        <a:bodyPr/>
        <a:lstStyle/>
        <a:p>
          <a:endParaRPr lang="pt-PT"/>
        </a:p>
      </dgm:t>
    </dgm:pt>
    <dgm:pt modelId="{111631E5-B574-48E9-ABAE-D3778363E04B}" type="pres">
      <dgm:prSet presAssocID="{B996A4BA-F416-434F-BDB7-9A991C3E9643}" presName="rootConnector" presStyleLbl="node3" presStyleIdx="7" presStyleCnt="8"/>
      <dgm:spPr/>
      <dgm:t>
        <a:bodyPr/>
        <a:lstStyle/>
        <a:p>
          <a:endParaRPr lang="pt-PT"/>
        </a:p>
      </dgm:t>
    </dgm:pt>
    <dgm:pt modelId="{FA652056-507B-48DA-A1EB-94B0F5E248F7}" type="pres">
      <dgm:prSet presAssocID="{B996A4BA-F416-434F-BDB7-9A991C3E9643}" presName="hierChild4" presStyleCnt="0"/>
      <dgm:spPr/>
    </dgm:pt>
    <dgm:pt modelId="{570AA81F-A256-42AE-BF75-AF84B0439A20}" type="pres">
      <dgm:prSet presAssocID="{B996A4BA-F416-434F-BDB7-9A991C3E9643}" presName="hierChild5" presStyleCnt="0"/>
      <dgm:spPr/>
    </dgm:pt>
    <dgm:pt modelId="{934AB36D-F1E7-487D-A6DE-FB9919F1E305}" type="pres">
      <dgm:prSet presAssocID="{D6F691C6-120A-40A5-805D-B93818EAE1ED}" presName="hierChild5" presStyleCnt="0"/>
      <dgm:spPr/>
    </dgm:pt>
    <dgm:pt modelId="{828B3C08-88BC-4824-A072-B02479A66CFD}" type="pres">
      <dgm:prSet presAssocID="{7F021517-6028-41F9-B073-49F9EFCF3589}" presName="hierChild3" presStyleCnt="0"/>
      <dgm:spPr/>
    </dgm:pt>
  </dgm:ptLst>
  <dgm:cxnLst>
    <dgm:cxn modelId="{66F3154F-B55D-41BB-B2D4-306D235CC006}" type="presOf" srcId="{54331A23-943A-4C5B-8917-F23E19CD649A}" destId="{6B0F330E-3DAF-4315-BD70-C77517822C52}" srcOrd="0" destOrd="0" presId="urn:microsoft.com/office/officeart/2005/8/layout/orgChart1"/>
    <dgm:cxn modelId="{64607473-8E37-4F47-8E00-5C2555061C86}" type="presOf" srcId="{E5E0DA5B-718B-418C-BAF5-F201F23C87A9}" destId="{978A30EE-116E-4DEC-969B-6C792D51F3A8}" srcOrd="0" destOrd="0" presId="urn:microsoft.com/office/officeart/2005/8/layout/orgChart1"/>
    <dgm:cxn modelId="{1CB33668-BA8E-46B1-9CD9-76279EC1C8D9}" srcId="{D6F691C6-120A-40A5-805D-B93818EAE1ED}" destId="{E5E0DA5B-718B-418C-BAF5-F201F23C87A9}" srcOrd="1" destOrd="0" parTransId="{9A225608-EC58-43C6-AB43-01107A6D9A4C}" sibTransId="{1CD87E50-A2FB-4424-BDFC-4C93509D1EE7}"/>
    <dgm:cxn modelId="{44E1F4EE-387B-41D9-9C19-16B49DC1529A}" type="presOf" srcId="{9A225608-EC58-43C6-AB43-01107A6D9A4C}" destId="{F58CFC0F-C6A9-4D33-AB5D-C8C314927F84}" srcOrd="0" destOrd="0" presId="urn:microsoft.com/office/officeart/2005/8/layout/orgChart1"/>
    <dgm:cxn modelId="{D29848F6-C5F5-430D-B838-EDC7D7C12862}" type="presOf" srcId="{B24ECBD6-4CF5-4DDE-A04D-8F64479FC452}" destId="{BA7D6870-4C98-4027-90B5-5935BBEFC8D2}" srcOrd="0" destOrd="0" presId="urn:microsoft.com/office/officeart/2005/8/layout/orgChart1"/>
    <dgm:cxn modelId="{2495BA9A-E92D-41CA-A9C8-0D161B4CB322}" type="presOf" srcId="{E5E0DA5B-718B-418C-BAF5-F201F23C87A9}" destId="{0E9EC090-C891-43B3-85DF-512A74389DEF}" srcOrd="1" destOrd="0" presId="urn:microsoft.com/office/officeart/2005/8/layout/orgChart1"/>
    <dgm:cxn modelId="{C2463BE7-70AF-4496-8D31-7CAB76A2CDE9}" type="presOf" srcId="{8652651B-C32F-4EF9-8832-636D33381814}" destId="{F3BDDBCB-ED34-4883-9475-9ACDB9392A39}" srcOrd="1" destOrd="0" presId="urn:microsoft.com/office/officeart/2005/8/layout/orgChart1"/>
    <dgm:cxn modelId="{BAC52BCA-4ACD-4E34-BDAD-BE35764CE0C0}" srcId="{7F021517-6028-41F9-B073-49F9EFCF3589}" destId="{4D6F13AE-B39F-4E93-BD87-302130658EC8}" srcOrd="0" destOrd="0" parTransId="{0BF5E7DC-137B-4E60-ABF2-143ACAE1B7E0}" sibTransId="{12A7E72D-48E4-42E6-B3A9-4031C46E1A53}"/>
    <dgm:cxn modelId="{BEDE488C-E541-4702-A638-5AA6895F79C9}" type="presOf" srcId="{827A192B-9FAB-4457-B1B6-79AB52EFFAFE}" destId="{E3432C60-D6C8-4E24-A579-DF30C6D33444}" srcOrd="0" destOrd="0" presId="urn:microsoft.com/office/officeart/2005/8/layout/orgChart1"/>
    <dgm:cxn modelId="{BCECF092-F875-4AFD-B2A8-A7617914E705}" type="presOf" srcId="{943A105F-F262-4E71-8DCC-B62D41B52EC2}" destId="{0AA6973B-8BB1-4FB2-A9CA-A0EC145DFF5E}" srcOrd="1" destOrd="0" presId="urn:microsoft.com/office/officeart/2005/8/layout/orgChart1"/>
    <dgm:cxn modelId="{B5E8519B-7FBC-47A4-820B-DFA69D921D07}" type="presOf" srcId="{8652651B-C32F-4EF9-8832-636D33381814}" destId="{5B0ED29B-913F-46D0-BCB4-D0E1AABFE2F4}" srcOrd="0" destOrd="0" presId="urn:microsoft.com/office/officeart/2005/8/layout/orgChart1"/>
    <dgm:cxn modelId="{28C984A4-E645-4DCB-9705-5F953DB3A796}" type="presOf" srcId="{4D6F13AE-B39F-4E93-BD87-302130658EC8}" destId="{0368D776-1647-4D71-9939-DB672F778B8E}" srcOrd="0" destOrd="0" presId="urn:microsoft.com/office/officeart/2005/8/layout/orgChart1"/>
    <dgm:cxn modelId="{0BDD6EEC-7F17-44FB-82D8-A2BEFB6187C4}" type="presOf" srcId="{7F021517-6028-41F9-B073-49F9EFCF3589}" destId="{7A2B8724-30FB-449A-AD70-39C6440E3FD3}" srcOrd="0" destOrd="0" presId="urn:microsoft.com/office/officeart/2005/8/layout/orgChart1"/>
    <dgm:cxn modelId="{1E38CFAE-A9FB-474A-8DB5-4DDB2A83AC17}" type="presOf" srcId="{B996A4BA-F416-434F-BDB7-9A991C3E9643}" destId="{111631E5-B574-48E9-ABAE-D3778363E04B}" srcOrd="1" destOrd="0" presId="urn:microsoft.com/office/officeart/2005/8/layout/orgChart1"/>
    <dgm:cxn modelId="{1AEE634C-E967-4EAF-B5A6-156DEB03CB18}" srcId="{D6F691C6-120A-40A5-805D-B93818EAE1ED}" destId="{8652651B-C32F-4EF9-8832-636D33381814}" srcOrd="0" destOrd="0" parTransId="{7014ADE8-0373-4562-A994-DEF7724579D3}" sibTransId="{AA615370-167C-4935-B5DB-FACF7DB5084C}"/>
    <dgm:cxn modelId="{7947ECDB-14CC-42B1-90DC-A97EC88D8FF1}" srcId="{7F021517-6028-41F9-B073-49F9EFCF3589}" destId="{D6F691C6-120A-40A5-805D-B93818EAE1ED}" srcOrd="1" destOrd="0" parTransId="{FB309B4C-B1C6-44C4-A837-4F0020F328B5}" sibTransId="{13EE3D78-759B-4712-BFE3-F2B16A90F15A}"/>
    <dgm:cxn modelId="{101C9D02-CEF9-4211-B9E8-A8C451388A90}" type="presOf" srcId="{7014ADE8-0373-4562-A994-DEF7724579D3}" destId="{A6DAF856-2DAC-4EC9-9967-6276D5A4ED64}" srcOrd="0" destOrd="0" presId="urn:microsoft.com/office/officeart/2005/8/layout/orgChart1"/>
    <dgm:cxn modelId="{09B10D05-F5AB-424C-BBE3-A3A54E7D1955}" type="presOf" srcId="{FB309B4C-B1C6-44C4-A837-4F0020F328B5}" destId="{7BD59C92-E2FB-4454-B868-3503AB09603E}" srcOrd="0" destOrd="0" presId="urn:microsoft.com/office/officeart/2005/8/layout/orgChart1"/>
    <dgm:cxn modelId="{3BC03E54-D7B3-495E-B7FA-E14A92FB2C43}" type="presOf" srcId="{0538A081-9E06-4B18-AF05-BA1B0B857B71}" destId="{832E8E23-D152-4A5B-9AF1-4311ECF4E66C}" srcOrd="0" destOrd="0" presId="urn:microsoft.com/office/officeart/2005/8/layout/orgChart1"/>
    <dgm:cxn modelId="{A2E3B025-2536-45E4-A04D-AC3AF1C8DB42}" type="presOf" srcId="{54331A23-943A-4C5B-8917-F23E19CD649A}" destId="{769A5A38-4755-40D7-9B2D-E7C72352A08E}" srcOrd="1" destOrd="0" presId="urn:microsoft.com/office/officeart/2005/8/layout/orgChart1"/>
    <dgm:cxn modelId="{B1756978-6CF8-4EB9-987A-DDB1130461C3}" type="presOf" srcId="{7329DA2D-5FB8-40DF-AF68-5EA2A00FA0A1}" destId="{72FB219E-9507-488D-AB4D-9A4FB7FAE8A7}" srcOrd="0" destOrd="0" presId="urn:microsoft.com/office/officeart/2005/8/layout/orgChart1"/>
    <dgm:cxn modelId="{2466B096-479D-4314-AAFF-A89324CFB768}" type="presOf" srcId="{52A5167A-FB31-4A79-A988-B0DE1C7C86B2}" destId="{2F1D193D-FF84-4A45-BCF8-16056BE5D240}" srcOrd="0" destOrd="0" presId="urn:microsoft.com/office/officeart/2005/8/layout/orgChart1"/>
    <dgm:cxn modelId="{D4AB1433-D72E-44A2-AF93-C74DD950EA50}" type="presOf" srcId="{ACA26CC7-1C98-4063-A300-9E78049A785F}" destId="{878DB047-0C10-481D-9304-16549D778C95}" srcOrd="0" destOrd="0" presId="urn:microsoft.com/office/officeart/2005/8/layout/orgChart1"/>
    <dgm:cxn modelId="{DDBA4DBB-FBDC-4B45-8412-BE4800CD5745}" type="presOf" srcId="{0BF5E7DC-137B-4E60-ABF2-143ACAE1B7E0}" destId="{1CC9722B-6BC1-4F9F-AD9B-6D46BB1DB439}" srcOrd="0" destOrd="0" presId="urn:microsoft.com/office/officeart/2005/8/layout/orgChart1"/>
    <dgm:cxn modelId="{478C5229-3632-4469-B769-228EC5046864}" type="presOf" srcId="{D6F691C6-120A-40A5-805D-B93818EAE1ED}" destId="{AFC5441E-91CE-4034-8409-5C7704F82592}" srcOrd="0" destOrd="0" presId="urn:microsoft.com/office/officeart/2005/8/layout/orgChart1"/>
    <dgm:cxn modelId="{8C57C46C-E539-4273-8EAD-EF04F18D4A9D}" type="presOf" srcId="{7329DA2D-5FB8-40DF-AF68-5EA2A00FA0A1}" destId="{BA36B989-F938-492D-B675-CBE3910FB993}" srcOrd="1" destOrd="0" presId="urn:microsoft.com/office/officeart/2005/8/layout/orgChart1"/>
    <dgm:cxn modelId="{95D3DE81-D977-4A1C-8420-E2862D5CAC42}" type="presOf" srcId="{62BFBECE-16C9-4716-ABE1-41D92977A28B}" destId="{0A616310-FBFF-47A9-A10B-F1A933D4C21B}" srcOrd="0" destOrd="0" presId="urn:microsoft.com/office/officeart/2005/8/layout/orgChart1"/>
    <dgm:cxn modelId="{FF732F11-A08F-4994-B70C-128359FA5FB5}" srcId="{4D6F13AE-B39F-4E93-BD87-302130658EC8}" destId="{7329DA2D-5FB8-40DF-AF68-5EA2A00FA0A1}" srcOrd="1" destOrd="0" parTransId="{37A5C4D3-390C-4915-AC15-8292E528490D}" sibTransId="{75805A78-AC75-4594-B3B7-C9965CCC7323}"/>
    <dgm:cxn modelId="{5D7954C8-51C8-4F4C-B9A7-4A6A9B2A3EB4}" srcId="{4D6F13AE-B39F-4E93-BD87-302130658EC8}" destId="{54331A23-943A-4C5B-8917-F23E19CD649A}" srcOrd="0" destOrd="0" parTransId="{ACA26CC7-1C98-4063-A300-9E78049A785F}" sibTransId="{2108EBAE-C125-443F-BB9E-2BC30006BB9C}"/>
    <dgm:cxn modelId="{1DC86BE0-A714-4FE9-BE69-8280B4393A47}" type="presOf" srcId="{0538A081-9E06-4B18-AF05-BA1B0B857B71}" destId="{D9408A04-AD5E-4A8B-92D7-DDAADC7545D0}" srcOrd="1" destOrd="0" presId="urn:microsoft.com/office/officeart/2005/8/layout/orgChart1"/>
    <dgm:cxn modelId="{CB363E1A-4F74-48DE-9517-474F5CA3F339}" type="presOf" srcId="{4D6F13AE-B39F-4E93-BD87-302130658EC8}" destId="{4453CECB-812A-454E-A145-9431D16ED7B9}" srcOrd="1" destOrd="0" presId="urn:microsoft.com/office/officeart/2005/8/layout/orgChart1"/>
    <dgm:cxn modelId="{5AF1C3AB-4357-4093-9B91-B98B8562CF52}" type="presOf" srcId="{CAE4C90F-F35C-4690-808F-ECA7CC785313}" destId="{515CD37D-FCB1-40FD-8BBC-3CB75C69CC15}" srcOrd="0" destOrd="0" presId="urn:microsoft.com/office/officeart/2005/8/layout/orgChart1"/>
    <dgm:cxn modelId="{A9B321EF-01D3-411C-9B38-6EC95741A8D6}" type="presOf" srcId="{7F021517-6028-41F9-B073-49F9EFCF3589}" destId="{D51F33B2-6791-4B90-B18D-6A4498C3EC35}" srcOrd="1" destOrd="0" presId="urn:microsoft.com/office/officeart/2005/8/layout/orgChart1"/>
    <dgm:cxn modelId="{35DB2274-054B-4890-9F99-8BBE8101F6E6}" type="presOf" srcId="{D6F691C6-120A-40A5-805D-B93818EAE1ED}" destId="{B4BE5592-ED18-4E03-9E7E-DDE0D1DFAB88}" srcOrd="1" destOrd="0" presId="urn:microsoft.com/office/officeart/2005/8/layout/orgChart1"/>
    <dgm:cxn modelId="{3FA42104-590E-4DB0-BB0D-AE0FAD8A1D45}" srcId="{62BFBECE-16C9-4716-ABE1-41D92977A28B}" destId="{7F021517-6028-41F9-B073-49F9EFCF3589}" srcOrd="0" destOrd="0" parTransId="{2E3BF256-A727-4CE4-954F-98A008CE9647}" sibTransId="{963B4BD7-F471-4B4F-AC94-623C25C6CF2C}"/>
    <dgm:cxn modelId="{75A5136E-F8E7-43CD-8741-89E9AAC18564}" type="presOf" srcId="{B996A4BA-F416-434F-BDB7-9A991C3E9643}" destId="{5403D7B2-A77B-43BB-93CC-1B492BF5EC0F}" srcOrd="0" destOrd="0" presId="urn:microsoft.com/office/officeart/2005/8/layout/orgChart1"/>
    <dgm:cxn modelId="{F1D3CE55-2D4F-4A1E-AAE2-61BE8B1FFA9A}" type="presOf" srcId="{37A5C4D3-390C-4915-AC15-8292E528490D}" destId="{A375D622-E9B8-4E11-802D-241B2DA470D4}" srcOrd="0" destOrd="0" presId="urn:microsoft.com/office/officeart/2005/8/layout/orgChart1"/>
    <dgm:cxn modelId="{B9D71385-7012-4E4E-94B2-DB57A455BB3B}" type="presOf" srcId="{943A105F-F262-4E71-8DCC-B62D41B52EC2}" destId="{9CC722FD-80F2-4CC7-869D-2B86B1A9E82D}" srcOrd="0" destOrd="0" presId="urn:microsoft.com/office/officeart/2005/8/layout/orgChart1"/>
    <dgm:cxn modelId="{F492291E-9B97-4CE5-A4A2-F3E61FD4E841}" srcId="{4D6F13AE-B39F-4E93-BD87-302130658EC8}" destId="{943A105F-F262-4E71-8DCC-B62D41B52EC2}" srcOrd="2" destOrd="0" parTransId="{827A192B-9FAB-4457-B1B6-79AB52EFFAFE}" sibTransId="{1A882404-63B4-4153-A8D8-C527824F2BA5}"/>
    <dgm:cxn modelId="{329BCCCD-F4C6-4BC4-B0B0-8F38DB32911C}" srcId="{4D6F13AE-B39F-4E93-BD87-302130658EC8}" destId="{0538A081-9E06-4B18-AF05-BA1B0B857B71}" srcOrd="3" destOrd="0" parTransId="{AC85553F-B353-4A62-9F81-6B1A496E5543}" sibTransId="{8B88B677-3771-4E4B-BA03-E4DE9E401530}"/>
    <dgm:cxn modelId="{67BD24F1-EE2C-4C7D-B785-A488BCE7A3BC}" type="presOf" srcId="{52A5167A-FB31-4A79-A988-B0DE1C7C86B2}" destId="{23187BB0-C299-45FA-A871-9C6C28E4E282}" srcOrd="1" destOrd="0" presId="urn:microsoft.com/office/officeart/2005/8/layout/orgChart1"/>
    <dgm:cxn modelId="{7323B35E-B34F-463E-8429-B4D23E1F57D1}" srcId="{D6F691C6-120A-40A5-805D-B93818EAE1ED}" destId="{52A5167A-FB31-4A79-A988-B0DE1C7C86B2}" srcOrd="2" destOrd="0" parTransId="{CAE4C90F-F35C-4690-808F-ECA7CC785313}" sibTransId="{A73136F8-93CA-4EA2-BB40-32C5FCE38202}"/>
    <dgm:cxn modelId="{BC29E19E-1092-4BF1-8197-36483F59E064}" type="presOf" srcId="{AC85553F-B353-4A62-9F81-6B1A496E5543}" destId="{B1E4E907-E1AA-4A46-B91D-B4729A1803D9}" srcOrd="0" destOrd="0" presId="urn:microsoft.com/office/officeart/2005/8/layout/orgChart1"/>
    <dgm:cxn modelId="{E27DC953-5730-48C8-9240-5E86A69A27C5}" srcId="{D6F691C6-120A-40A5-805D-B93818EAE1ED}" destId="{B996A4BA-F416-434F-BDB7-9A991C3E9643}" srcOrd="3" destOrd="0" parTransId="{B24ECBD6-4CF5-4DDE-A04D-8F64479FC452}" sibTransId="{A8FDFAA8-026C-438C-BDCE-BC74180C30F6}"/>
    <dgm:cxn modelId="{E5AB4A08-052C-425B-84AA-4410E718E455}" type="presParOf" srcId="{0A616310-FBFF-47A9-A10B-F1A933D4C21B}" destId="{BAF86168-C206-43D1-AAD6-5DA861A894C8}" srcOrd="0" destOrd="0" presId="urn:microsoft.com/office/officeart/2005/8/layout/orgChart1"/>
    <dgm:cxn modelId="{1FC7F863-DA8E-472D-8523-1ECA3832EAA1}" type="presParOf" srcId="{BAF86168-C206-43D1-AAD6-5DA861A894C8}" destId="{329BE7CF-7BAE-4FD7-8256-8993F878423C}" srcOrd="0" destOrd="0" presId="urn:microsoft.com/office/officeart/2005/8/layout/orgChart1"/>
    <dgm:cxn modelId="{CC5CF549-F1FB-4153-9052-56C7BB6E7E62}" type="presParOf" srcId="{329BE7CF-7BAE-4FD7-8256-8993F878423C}" destId="{7A2B8724-30FB-449A-AD70-39C6440E3FD3}" srcOrd="0" destOrd="0" presId="urn:microsoft.com/office/officeart/2005/8/layout/orgChart1"/>
    <dgm:cxn modelId="{0B3D715D-2F42-4770-A572-54C50F5A54AE}" type="presParOf" srcId="{329BE7CF-7BAE-4FD7-8256-8993F878423C}" destId="{D51F33B2-6791-4B90-B18D-6A4498C3EC35}" srcOrd="1" destOrd="0" presId="urn:microsoft.com/office/officeart/2005/8/layout/orgChart1"/>
    <dgm:cxn modelId="{A3DA6EA8-5464-473F-B7D5-AC499BF1F9D4}" type="presParOf" srcId="{BAF86168-C206-43D1-AAD6-5DA861A894C8}" destId="{0B8C4833-F9C9-4395-A141-D5145CA7560E}" srcOrd="1" destOrd="0" presId="urn:microsoft.com/office/officeart/2005/8/layout/orgChart1"/>
    <dgm:cxn modelId="{5797FF27-6204-4736-A4FF-DC2FD3E137C8}" type="presParOf" srcId="{0B8C4833-F9C9-4395-A141-D5145CA7560E}" destId="{1CC9722B-6BC1-4F9F-AD9B-6D46BB1DB439}" srcOrd="0" destOrd="0" presId="urn:microsoft.com/office/officeart/2005/8/layout/orgChart1"/>
    <dgm:cxn modelId="{22923E3D-984D-4178-BF16-8F7BE536E713}" type="presParOf" srcId="{0B8C4833-F9C9-4395-A141-D5145CA7560E}" destId="{364A27C3-93C1-4680-B75F-ACBFAA8CD238}" srcOrd="1" destOrd="0" presId="urn:microsoft.com/office/officeart/2005/8/layout/orgChart1"/>
    <dgm:cxn modelId="{0D421FA5-ACE8-4DC1-8550-1FF32A4351D0}" type="presParOf" srcId="{364A27C3-93C1-4680-B75F-ACBFAA8CD238}" destId="{CFCCA11D-2248-4090-84A0-3ACE8C0A93BA}" srcOrd="0" destOrd="0" presId="urn:microsoft.com/office/officeart/2005/8/layout/orgChart1"/>
    <dgm:cxn modelId="{B97EDB46-2977-4FE8-9D57-515732C26F9F}" type="presParOf" srcId="{CFCCA11D-2248-4090-84A0-3ACE8C0A93BA}" destId="{0368D776-1647-4D71-9939-DB672F778B8E}" srcOrd="0" destOrd="0" presId="urn:microsoft.com/office/officeart/2005/8/layout/orgChart1"/>
    <dgm:cxn modelId="{93C83254-47BA-41B9-998F-0154FEC53BBF}" type="presParOf" srcId="{CFCCA11D-2248-4090-84A0-3ACE8C0A93BA}" destId="{4453CECB-812A-454E-A145-9431D16ED7B9}" srcOrd="1" destOrd="0" presId="urn:microsoft.com/office/officeart/2005/8/layout/orgChart1"/>
    <dgm:cxn modelId="{BBA09C51-5C0D-4A5D-AF96-86005A5307C6}" type="presParOf" srcId="{364A27C3-93C1-4680-B75F-ACBFAA8CD238}" destId="{8E7C1181-1233-4246-9ADA-5404559C05C7}" srcOrd="1" destOrd="0" presId="urn:microsoft.com/office/officeart/2005/8/layout/orgChart1"/>
    <dgm:cxn modelId="{4C71F0B8-48DB-4665-8182-EF73EC21574D}" type="presParOf" srcId="{8E7C1181-1233-4246-9ADA-5404559C05C7}" destId="{878DB047-0C10-481D-9304-16549D778C95}" srcOrd="0" destOrd="0" presId="urn:microsoft.com/office/officeart/2005/8/layout/orgChart1"/>
    <dgm:cxn modelId="{68DE01F9-EB33-4885-AADF-7D1C1C5D88F4}" type="presParOf" srcId="{8E7C1181-1233-4246-9ADA-5404559C05C7}" destId="{878BFB4C-1238-4DE8-8EB6-E2BE92180F08}" srcOrd="1" destOrd="0" presId="urn:microsoft.com/office/officeart/2005/8/layout/orgChart1"/>
    <dgm:cxn modelId="{FF30BF2F-BE6A-4A63-80BD-EAD37E907C20}" type="presParOf" srcId="{878BFB4C-1238-4DE8-8EB6-E2BE92180F08}" destId="{5485BF98-F548-4FE4-B93A-4AC593C17993}" srcOrd="0" destOrd="0" presId="urn:microsoft.com/office/officeart/2005/8/layout/orgChart1"/>
    <dgm:cxn modelId="{5ED78899-068A-4837-82C3-955ED0C34C08}" type="presParOf" srcId="{5485BF98-F548-4FE4-B93A-4AC593C17993}" destId="{6B0F330E-3DAF-4315-BD70-C77517822C52}" srcOrd="0" destOrd="0" presId="urn:microsoft.com/office/officeart/2005/8/layout/orgChart1"/>
    <dgm:cxn modelId="{9978F905-46EB-4B55-AF04-3BC143E244BA}" type="presParOf" srcId="{5485BF98-F548-4FE4-B93A-4AC593C17993}" destId="{769A5A38-4755-40D7-9B2D-E7C72352A08E}" srcOrd="1" destOrd="0" presId="urn:microsoft.com/office/officeart/2005/8/layout/orgChart1"/>
    <dgm:cxn modelId="{DA4DDA9D-197D-4350-887F-AA08CFBB556C}" type="presParOf" srcId="{878BFB4C-1238-4DE8-8EB6-E2BE92180F08}" destId="{DF4BFB47-E02E-486D-9D3C-18AAF6468742}" srcOrd="1" destOrd="0" presId="urn:microsoft.com/office/officeart/2005/8/layout/orgChart1"/>
    <dgm:cxn modelId="{16B80D0B-BA75-469D-B1A5-44E0B8E05048}" type="presParOf" srcId="{878BFB4C-1238-4DE8-8EB6-E2BE92180F08}" destId="{FFDB307D-03BE-418A-BA3D-BC785D0C763C}" srcOrd="2" destOrd="0" presId="urn:microsoft.com/office/officeart/2005/8/layout/orgChart1"/>
    <dgm:cxn modelId="{C22C3AF2-0FCE-4A29-8DCE-8DCBE2C1579D}" type="presParOf" srcId="{8E7C1181-1233-4246-9ADA-5404559C05C7}" destId="{A375D622-E9B8-4E11-802D-241B2DA470D4}" srcOrd="2" destOrd="0" presId="urn:microsoft.com/office/officeart/2005/8/layout/orgChart1"/>
    <dgm:cxn modelId="{AD363270-F9C3-425A-8512-A01B135CBACB}" type="presParOf" srcId="{8E7C1181-1233-4246-9ADA-5404559C05C7}" destId="{9FCCC833-CF74-4E0D-9217-AD3112CE3D20}" srcOrd="3" destOrd="0" presId="urn:microsoft.com/office/officeart/2005/8/layout/orgChart1"/>
    <dgm:cxn modelId="{C3B4D3C6-9F44-4DB4-8E4E-E796A679B340}" type="presParOf" srcId="{9FCCC833-CF74-4E0D-9217-AD3112CE3D20}" destId="{87F5AD91-D911-4B98-9FEC-8C45E28B9581}" srcOrd="0" destOrd="0" presId="urn:microsoft.com/office/officeart/2005/8/layout/orgChart1"/>
    <dgm:cxn modelId="{585B584E-90B3-4E92-9CE7-77E183A87930}" type="presParOf" srcId="{87F5AD91-D911-4B98-9FEC-8C45E28B9581}" destId="{72FB219E-9507-488D-AB4D-9A4FB7FAE8A7}" srcOrd="0" destOrd="0" presId="urn:microsoft.com/office/officeart/2005/8/layout/orgChart1"/>
    <dgm:cxn modelId="{1DA52909-AAE6-4206-AD48-0ABE668FF61E}" type="presParOf" srcId="{87F5AD91-D911-4B98-9FEC-8C45E28B9581}" destId="{BA36B989-F938-492D-B675-CBE3910FB993}" srcOrd="1" destOrd="0" presId="urn:microsoft.com/office/officeart/2005/8/layout/orgChart1"/>
    <dgm:cxn modelId="{60E048A0-CBC6-41E0-ADC2-D76A670FB8FC}" type="presParOf" srcId="{9FCCC833-CF74-4E0D-9217-AD3112CE3D20}" destId="{0C69E802-12D5-48FA-9A3F-D9B7DCDCE0C2}" srcOrd="1" destOrd="0" presId="urn:microsoft.com/office/officeart/2005/8/layout/orgChart1"/>
    <dgm:cxn modelId="{E47E9C2C-67B5-4965-AAF7-CD2C4EFE4E60}" type="presParOf" srcId="{9FCCC833-CF74-4E0D-9217-AD3112CE3D20}" destId="{C93BD534-06DE-440E-A5C7-4D146DE25ADF}" srcOrd="2" destOrd="0" presId="urn:microsoft.com/office/officeart/2005/8/layout/orgChart1"/>
    <dgm:cxn modelId="{3EED91CE-EF98-4B55-917B-8973D256086E}" type="presParOf" srcId="{8E7C1181-1233-4246-9ADA-5404559C05C7}" destId="{E3432C60-D6C8-4E24-A579-DF30C6D33444}" srcOrd="4" destOrd="0" presId="urn:microsoft.com/office/officeart/2005/8/layout/orgChart1"/>
    <dgm:cxn modelId="{8A746A3A-A54D-461C-9769-4B69C46244EF}" type="presParOf" srcId="{8E7C1181-1233-4246-9ADA-5404559C05C7}" destId="{29D9859A-A9A2-4DC9-9736-15E3986F5E38}" srcOrd="5" destOrd="0" presId="urn:microsoft.com/office/officeart/2005/8/layout/orgChart1"/>
    <dgm:cxn modelId="{45C344DD-1633-4E7B-A840-B4B630DD2DC9}" type="presParOf" srcId="{29D9859A-A9A2-4DC9-9736-15E3986F5E38}" destId="{EB40CDA5-BAD5-4038-B933-030E8250B4D8}" srcOrd="0" destOrd="0" presId="urn:microsoft.com/office/officeart/2005/8/layout/orgChart1"/>
    <dgm:cxn modelId="{FAC9411D-0489-4A57-B1F8-39E6852F34AC}" type="presParOf" srcId="{EB40CDA5-BAD5-4038-B933-030E8250B4D8}" destId="{9CC722FD-80F2-4CC7-869D-2B86B1A9E82D}" srcOrd="0" destOrd="0" presId="urn:microsoft.com/office/officeart/2005/8/layout/orgChart1"/>
    <dgm:cxn modelId="{6D14025B-DE05-4156-865E-8CDA31D722CB}" type="presParOf" srcId="{EB40CDA5-BAD5-4038-B933-030E8250B4D8}" destId="{0AA6973B-8BB1-4FB2-A9CA-A0EC145DFF5E}" srcOrd="1" destOrd="0" presId="urn:microsoft.com/office/officeart/2005/8/layout/orgChart1"/>
    <dgm:cxn modelId="{3B6875C3-FDB8-473F-BA10-F14F51A62D0A}" type="presParOf" srcId="{29D9859A-A9A2-4DC9-9736-15E3986F5E38}" destId="{8843F63D-E07E-4AC3-B7D1-103BD6CC5603}" srcOrd="1" destOrd="0" presId="urn:microsoft.com/office/officeart/2005/8/layout/orgChart1"/>
    <dgm:cxn modelId="{B1C5910E-6F0A-4D27-AB1F-2015452A19C5}" type="presParOf" srcId="{29D9859A-A9A2-4DC9-9736-15E3986F5E38}" destId="{154AB832-36F1-4A3B-8075-5766BEE54FE3}" srcOrd="2" destOrd="0" presId="urn:microsoft.com/office/officeart/2005/8/layout/orgChart1"/>
    <dgm:cxn modelId="{EF70A964-65C4-4BE0-B8EB-0EA9C939FF15}" type="presParOf" srcId="{8E7C1181-1233-4246-9ADA-5404559C05C7}" destId="{B1E4E907-E1AA-4A46-B91D-B4729A1803D9}" srcOrd="6" destOrd="0" presId="urn:microsoft.com/office/officeart/2005/8/layout/orgChart1"/>
    <dgm:cxn modelId="{3E72027D-87F9-49F8-85E8-2E25A4A8E912}" type="presParOf" srcId="{8E7C1181-1233-4246-9ADA-5404559C05C7}" destId="{0A94845E-AADD-4B89-9345-A940ADBA4DD2}" srcOrd="7" destOrd="0" presId="urn:microsoft.com/office/officeart/2005/8/layout/orgChart1"/>
    <dgm:cxn modelId="{DF6F32EB-5893-4CF4-B9F2-9B99C979655F}" type="presParOf" srcId="{0A94845E-AADD-4B89-9345-A940ADBA4DD2}" destId="{B7B40670-C5A8-4CF6-B7B0-3D17D547616D}" srcOrd="0" destOrd="0" presId="urn:microsoft.com/office/officeart/2005/8/layout/orgChart1"/>
    <dgm:cxn modelId="{1E46DC65-510F-4537-91DC-A7FDF29F4719}" type="presParOf" srcId="{B7B40670-C5A8-4CF6-B7B0-3D17D547616D}" destId="{832E8E23-D152-4A5B-9AF1-4311ECF4E66C}" srcOrd="0" destOrd="0" presId="urn:microsoft.com/office/officeart/2005/8/layout/orgChart1"/>
    <dgm:cxn modelId="{4B6255B4-42AA-405C-8AFE-808CDEB2786C}" type="presParOf" srcId="{B7B40670-C5A8-4CF6-B7B0-3D17D547616D}" destId="{D9408A04-AD5E-4A8B-92D7-DDAADC7545D0}" srcOrd="1" destOrd="0" presId="urn:microsoft.com/office/officeart/2005/8/layout/orgChart1"/>
    <dgm:cxn modelId="{E289FCAD-DA93-4DA6-A28A-DF831911031B}" type="presParOf" srcId="{0A94845E-AADD-4B89-9345-A940ADBA4DD2}" destId="{565BDBD9-E2C3-4398-BEF0-183E00C6E5B1}" srcOrd="1" destOrd="0" presId="urn:microsoft.com/office/officeart/2005/8/layout/orgChart1"/>
    <dgm:cxn modelId="{F0B2843D-BC99-4607-9A2F-AD5CA7A8691F}" type="presParOf" srcId="{0A94845E-AADD-4B89-9345-A940ADBA4DD2}" destId="{1417B9B9-92C5-44FF-B883-EF44A04B6CB2}" srcOrd="2" destOrd="0" presId="urn:microsoft.com/office/officeart/2005/8/layout/orgChart1"/>
    <dgm:cxn modelId="{86E5ED46-35AB-4860-9EA4-31C3FD76B205}" type="presParOf" srcId="{364A27C3-93C1-4680-B75F-ACBFAA8CD238}" destId="{F68C453D-7073-46CC-B6FE-65CD2DEFB11F}" srcOrd="2" destOrd="0" presId="urn:microsoft.com/office/officeart/2005/8/layout/orgChart1"/>
    <dgm:cxn modelId="{716ADD48-8109-40A5-BB77-B2C3B00ADF09}" type="presParOf" srcId="{0B8C4833-F9C9-4395-A141-D5145CA7560E}" destId="{7BD59C92-E2FB-4454-B868-3503AB09603E}" srcOrd="2" destOrd="0" presId="urn:microsoft.com/office/officeart/2005/8/layout/orgChart1"/>
    <dgm:cxn modelId="{41FEAB17-EF89-4874-8512-D19CB0510888}" type="presParOf" srcId="{0B8C4833-F9C9-4395-A141-D5145CA7560E}" destId="{46E39D43-AC8B-4015-A52F-FA1C8E55E810}" srcOrd="3" destOrd="0" presId="urn:microsoft.com/office/officeart/2005/8/layout/orgChart1"/>
    <dgm:cxn modelId="{4EA34FC8-6082-447C-81ED-3D8D91B5ACCA}" type="presParOf" srcId="{46E39D43-AC8B-4015-A52F-FA1C8E55E810}" destId="{F54604D3-902B-4349-B571-352EC6026C4D}" srcOrd="0" destOrd="0" presId="urn:microsoft.com/office/officeart/2005/8/layout/orgChart1"/>
    <dgm:cxn modelId="{A92E5763-6EA2-4D99-A085-CECE068AD868}" type="presParOf" srcId="{F54604D3-902B-4349-B571-352EC6026C4D}" destId="{AFC5441E-91CE-4034-8409-5C7704F82592}" srcOrd="0" destOrd="0" presId="urn:microsoft.com/office/officeart/2005/8/layout/orgChart1"/>
    <dgm:cxn modelId="{3DA09933-B548-46DA-94B2-B6C168350C9A}" type="presParOf" srcId="{F54604D3-902B-4349-B571-352EC6026C4D}" destId="{B4BE5592-ED18-4E03-9E7E-DDE0D1DFAB88}" srcOrd="1" destOrd="0" presId="urn:microsoft.com/office/officeart/2005/8/layout/orgChart1"/>
    <dgm:cxn modelId="{6436A241-9898-40C9-B38E-6914BCA18AB2}" type="presParOf" srcId="{46E39D43-AC8B-4015-A52F-FA1C8E55E810}" destId="{CED58415-6995-4119-A535-E215F7806D1A}" srcOrd="1" destOrd="0" presId="urn:microsoft.com/office/officeart/2005/8/layout/orgChart1"/>
    <dgm:cxn modelId="{EBDD5831-F655-4811-A7D6-EB9FE8D808D5}" type="presParOf" srcId="{CED58415-6995-4119-A535-E215F7806D1A}" destId="{A6DAF856-2DAC-4EC9-9967-6276D5A4ED64}" srcOrd="0" destOrd="0" presId="urn:microsoft.com/office/officeart/2005/8/layout/orgChart1"/>
    <dgm:cxn modelId="{4A271BAB-FB1B-4AD1-B399-52F3A42BBE4F}" type="presParOf" srcId="{CED58415-6995-4119-A535-E215F7806D1A}" destId="{4B31858D-F0D9-406F-A784-8D80AFB709B7}" srcOrd="1" destOrd="0" presId="urn:microsoft.com/office/officeart/2005/8/layout/orgChart1"/>
    <dgm:cxn modelId="{72195FEE-E0EB-4FA8-AFB6-152F525CE7E0}" type="presParOf" srcId="{4B31858D-F0D9-406F-A784-8D80AFB709B7}" destId="{544A6171-6ECC-4BF3-B159-3E0399F91920}" srcOrd="0" destOrd="0" presId="urn:microsoft.com/office/officeart/2005/8/layout/orgChart1"/>
    <dgm:cxn modelId="{0234C143-982F-4DDE-B5ED-7632A2CA6141}" type="presParOf" srcId="{544A6171-6ECC-4BF3-B159-3E0399F91920}" destId="{5B0ED29B-913F-46D0-BCB4-D0E1AABFE2F4}" srcOrd="0" destOrd="0" presId="urn:microsoft.com/office/officeart/2005/8/layout/orgChart1"/>
    <dgm:cxn modelId="{59DA1344-6C63-4BDA-93DE-78E038A46024}" type="presParOf" srcId="{544A6171-6ECC-4BF3-B159-3E0399F91920}" destId="{F3BDDBCB-ED34-4883-9475-9ACDB9392A39}" srcOrd="1" destOrd="0" presId="urn:microsoft.com/office/officeart/2005/8/layout/orgChart1"/>
    <dgm:cxn modelId="{CB1316FA-9047-4AC6-9172-ED6A2F02E960}" type="presParOf" srcId="{4B31858D-F0D9-406F-A784-8D80AFB709B7}" destId="{CDF4A4C0-4355-4FF2-A7B4-21B7F0078E86}" srcOrd="1" destOrd="0" presId="urn:microsoft.com/office/officeart/2005/8/layout/orgChart1"/>
    <dgm:cxn modelId="{26557EC0-DC80-4F82-8618-5AD056F783C8}" type="presParOf" srcId="{4B31858D-F0D9-406F-A784-8D80AFB709B7}" destId="{BAEBD73F-75C7-4746-8A33-15927DF4791E}" srcOrd="2" destOrd="0" presId="urn:microsoft.com/office/officeart/2005/8/layout/orgChart1"/>
    <dgm:cxn modelId="{1E20507D-08B6-4691-B9E3-9F163EC922AC}" type="presParOf" srcId="{CED58415-6995-4119-A535-E215F7806D1A}" destId="{F58CFC0F-C6A9-4D33-AB5D-C8C314927F84}" srcOrd="2" destOrd="0" presId="urn:microsoft.com/office/officeart/2005/8/layout/orgChart1"/>
    <dgm:cxn modelId="{D3B802F0-B451-4715-9511-5F3DAFD09CC8}" type="presParOf" srcId="{CED58415-6995-4119-A535-E215F7806D1A}" destId="{805C41CE-81C9-4083-A3C6-5D9E2B01FBFC}" srcOrd="3" destOrd="0" presId="urn:microsoft.com/office/officeart/2005/8/layout/orgChart1"/>
    <dgm:cxn modelId="{6F58FADD-4D26-41C4-8555-6EFE2AD3EBC4}" type="presParOf" srcId="{805C41CE-81C9-4083-A3C6-5D9E2B01FBFC}" destId="{CC0A1FDE-C547-4226-A4E4-7F89E8381381}" srcOrd="0" destOrd="0" presId="urn:microsoft.com/office/officeart/2005/8/layout/orgChart1"/>
    <dgm:cxn modelId="{AB1567A7-CCDD-48E6-967B-3EB7BDF06194}" type="presParOf" srcId="{CC0A1FDE-C547-4226-A4E4-7F89E8381381}" destId="{978A30EE-116E-4DEC-969B-6C792D51F3A8}" srcOrd="0" destOrd="0" presId="urn:microsoft.com/office/officeart/2005/8/layout/orgChart1"/>
    <dgm:cxn modelId="{1C595B6B-103B-44B7-BD69-C8B16AFACBD8}" type="presParOf" srcId="{CC0A1FDE-C547-4226-A4E4-7F89E8381381}" destId="{0E9EC090-C891-43B3-85DF-512A74389DEF}" srcOrd="1" destOrd="0" presId="urn:microsoft.com/office/officeart/2005/8/layout/orgChart1"/>
    <dgm:cxn modelId="{1A953C85-2149-4778-A497-CA721AB9A6B4}" type="presParOf" srcId="{805C41CE-81C9-4083-A3C6-5D9E2B01FBFC}" destId="{C99199D0-61C7-4820-84E5-2DEFA36047D9}" srcOrd="1" destOrd="0" presId="urn:microsoft.com/office/officeart/2005/8/layout/orgChart1"/>
    <dgm:cxn modelId="{8A5470FB-AD6F-4CB5-8A67-D8253242A273}" type="presParOf" srcId="{805C41CE-81C9-4083-A3C6-5D9E2B01FBFC}" destId="{AEE1E75F-D550-4600-A729-3C51F0C6F814}" srcOrd="2" destOrd="0" presId="urn:microsoft.com/office/officeart/2005/8/layout/orgChart1"/>
    <dgm:cxn modelId="{9C6A0365-FB32-4BF6-90AB-18CD3604A1C9}" type="presParOf" srcId="{CED58415-6995-4119-A535-E215F7806D1A}" destId="{515CD37D-FCB1-40FD-8BBC-3CB75C69CC15}" srcOrd="4" destOrd="0" presId="urn:microsoft.com/office/officeart/2005/8/layout/orgChart1"/>
    <dgm:cxn modelId="{55717689-D771-4579-BAB0-8DC42A3DD324}" type="presParOf" srcId="{CED58415-6995-4119-A535-E215F7806D1A}" destId="{F313E814-29D4-4CEF-89CC-FCDF6B0403A0}" srcOrd="5" destOrd="0" presId="urn:microsoft.com/office/officeart/2005/8/layout/orgChart1"/>
    <dgm:cxn modelId="{253E1239-3489-40D1-8712-9291549903D4}" type="presParOf" srcId="{F313E814-29D4-4CEF-89CC-FCDF6B0403A0}" destId="{3B98A9A0-8745-4AE3-A8BD-A05AAD8FEF87}" srcOrd="0" destOrd="0" presId="urn:microsoft.com/office/officeart/2005/8/layout/orgChart1"/>
    <dgm:cxn modelId="{16D52757-C6EE-4742-A6FB-B9C02B0C6425}" type="presParOf" srcId="{3B98A9A0-8745-4AE3-A8BD-A05AAD8FEF87}" destId="{2F1D193D-FF84-4A45-BCF8-16056BE5D240}" srcOrd="0" destOrd="0" presId="urn:microsoft.com/office/officeart/2005/8/layout/orgChart1"/>
    <dgm:cxn modelId="{F8A95B70-2EBF-43D1-BB9D-0E69306CD4F2}" type="presParOf" srcId="{3B98A9A0-8745-4AE3-A8BD-A05AAD8FEF87}" destId="{23187BB0-C299-45FA-A871-9C6C28E4E282}" srcOrd="1" destOrd="0" presId="urn:microsoft.com/office/officeart/2005/8/layout/orgChart1"/>
    <dgm:cxn modelId="{760EC159-1D3E-4512-8F2F-F831C1874E9F}" type="presParOf" srcId="{F313E814-29D4-4CEF-89CC-FCDF6B0403A0}" destId="{A06973CC-A70E-4B26-8360-DAF14A4D23D1}" srcOrd="1" destOrd="0" presId="urn:microsoft.com/office/officeart/2005/8/layout/orgChart1"/>
    <dgm:cxn modelId="{096B1101-3B27-4CEC-ADF3-DD9FA28D8C28}" type="presParOf" srcId="{F313E814-29D4-4CEF-89CC-FCDF6B0403A0}" destId="{D9E4A1DA-A765-4312-B12A-E34C7056F6D5}" srcOrd="2" destOrd="0" presId="urn:microsoft.com/office/officeart/2005/8/layout/orgChart1"/>
    <dgm:cxn modelId="{0B44572C-4727-4298-9AE9-6FA7FFEB2056}" type="presParOf" srcId="{CED58415-6995-4119-A535-E215F7806D1A}" destId="{BA7D6870-4C98-4027-90B5-5935BBEFC8D2}" srcOrd="6" destOrd="0" presId="urn:microsoft.com/office/officeart/2005/8/layout/orgChart1"/>
    <dgm:cxn modelId="{E2FCC56C-9EE0-4336-A6F8-21F77B7CCE16}" type="presParOf" srcId="{CED58415-6995-4119-A535-E215F7806D1A}" destId="{10442DFC-295C-4AA3-BEBA-3689EFF3F89F}" srcOrd="7" destOrd="0" presId="urn:microsoft.com/office/officeart/2005/8/layout/orgChart1"/>
    <dgm:cxn modelId="{74881DC1-B0EC-4DD2-86B2-41A157D85022}" type="presParOf" srcId="{10442DFC-295C-4AA3-BEBA-3689EFF3F89F}" destId="{9BDF763A-B0B3-447B-87B4-91EDE8A2E6CC}" srcOrd="0" destOrd="0" presId="urn:microsoft.com/office/officeart/2005/8/layout/orgChart1"/>
    <dgm:cxn modelId="{6099CAE9-5CAF-48A0-8EE3-755295411037}" type="presParOf" srcId="{9BDF763A-B0B3-447B-87B4-91EDE8A2E6CC}" destId="{5403D7B2-A77B-43BB-93CC-1B492BF5EC0F}" srcOrd="0" destOrd="0" presId="urn:microsoft.com/office/officeart/2005/8/layout/orgChart1"/>
    <dgm:cxn modelId="{BE7E577E-5522-480F-ADCE-D2FB518B6E20}" type="presParOf" srcId="{9BDF763A-B0B3-447B-87B4-91EDE8A2E6CC}" destId="{111631E5-B574-48E9-ABAE-D3778363E04B}" srcOrd="1" destOrd="0" presId="urn:microsoft.com/office/officeart/2005/8/layout/orgChart1"/>
    <dgm:cxn modelId="{D82251E3-08DB-4FAA-AC92-9E177EFB1ED1}" type="presParOf" srcId="{10442DFC-295C-4AA3-BEBA-3689EFF3F89F}" destId="{FA652056-507B-48DA-A1EB-94B0F5E248F7}" srcOrd="1" destOrd="0" presId="urn:microsoft.com/office/officeart/2005/8/layout/orgChart1"/>
    <dgm:cxn modelId="{04B74346-BEDC-4C50-A101-C510C06747BF}" type="presParOf" srcId="{10442DFC-295C-4AA3-BEBA-3689EFF3F89F}" destId="{570AA81F-A256-42AE-BF75-AF84B0439A20}" srcOrd="2" destOrd="0" presId="urn:microsoft.com/office/officeart/2005/8/layout/orgChart1"/>
    <dgm:cxn modelId="{48FC757D-6653-40FC-AD51-77EB644C1012}" type="presParOf" srcId="{46E39D43-AC8B-4015-A52F-FA1C8E55E810}" destId="{934AB36D-F1E7-487D-A6DE-FB9919F1E305}" srcOrd="2" destOrd="0" presId="urn:microsoft.com/office/officeart/2005/8/layout/orgChart1"/>
    <dgm:cxn modelId="{71243DBE-3DAE-4C3E-8934-F35B1CC51016}" type="presParOf" srcId="{BAF86168-C206-43D1-AAD6-5DA861A894C8}" destId="{828B3C08-88BC-4824-A072-B02479A66CFD}"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7D6870-4C98-4027-90B5-5935BBEFC8D2}">
      <dsp:nvSpPr>
        <dsp:cNvPr id="0" name=""/>
        <dsp:cNvSpPr/>
      </dsp:nvSpPr>
      <dsp:spPr>
        <a:xfrm>
          <a:off x="3755027" y="1245799"/>
          <a:ext cx="242911" cy="2153241"/>
        </a:xfrm>
        <a:custGeom>
          <a:avLst/>
          <a:gdLst/>
          <a:ahLst/>
          <a:cxnLst/>
          <a:rect l="0" t="0" r="0" b="0"/>
          <a:pathLst>
            <a:path>
              <a:moveTo>
                <a:pt x="0" y="0"/>
              </a:moveTo>
              <a:lnTo>
                <a:pt x="0" y="2153241"/>
              </a:lnTo>
              <a:lnTo>
                <a:pt x="242911" y="2153241"/>
              </a:lnTo>
            </a:path>
          </a:pathLst>
        </a:custGeom>
        <a:noFill/>
        <a:ln w="25400" cap="flat" cmpd="sng" algn="ctr">
          <a:solidFill>
            <a:schemeClr val="accent6">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CD37D-FCB1-40FD-8BBC-3CB75C69CC15}">
      <dsp:nvSpPr>
        <dsp:cNvPr id="0" name=""/>
        <dsp:cNvSpPr/>
      </dsp:nvSpPr>
      <dsp:spPr>
        <a:xfrm>
          <a:off x="3755027" y="1245799"/>
          <a:ext cx="242911" cy="1515620"/>
        </a:xfrm>
        <a:custGeom>
          <a:avLst/>
          <a:gdLst/>
          <a:ahLst/>
          <a:cxnLst/>
          <a:rect l="0" t="0" r="0" b="0"/>
          <a:pathLst>
            <a:path>
              <a:moveTo>
                <a:pt x="0" y="0"/>
              </a:moveTo>
              <a:lnTo>
                <a:pt x="0" y="1515620"/>
              </a:lnTo>
              <a:lnTo>
                <a:pt x="242911" y="1515620"/>
              </a:lnTo>
            </a:path>
          </a:pathLst>
        </a:custGeom>
        <a:noFill/>
        <a:ln w="25400" cap="flat" cmpd="sng" algn="ctr">
          <a:solidFill>
            <a:schemeClr val="accent6">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8CFC0F-C6A9-4D33-AB5D-C8C314927F84}">
      <dsp:nvSpPr>
        <dsp:cNvPr id="0" name=""/>
        <dsp:cNvSpPr/>
      </dsp:nvSpPr>
      <dsp:spPr>
        <a:xfrm>
          <a:off x="3755027" y="1245799"/>
          <a:ext cx="233363" cy="915122"/>
        </a:xfrm>
        <a:custGeom>
          <a:avLst/>
          <a:gdLst/>
          <a:ahLst/>
          <a:cxnLst/>
          <a:rect l="0" t="0" r="0" b="0"/>
          <a:pathLst>
            <a:path>
              <a:moveTo>
                <a:pt x="0" y="0"/>
              </a:moveTo>
              <a:lnTo>
                <a:pt x="0" y="915122"/>
              </a:lnTo>
              <a:lnTo>
                <a:pt x="233363" y="915122"/>
              </a:lnTo>
            </a:path>
          </a:pathLst>
        </a:custGeom>
        <a:noFill/>
        <a:ln w="25400" cap="flat" cmpd="sng" algn="ctr">
          <a:solidFill>
            <a:schemeClr val="accent6">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DAF856-2DAC-4EC9-9967-6276D5A4ED64}">
      <dsp:nvSpPr>
        <dsp:cNvPr id="0" name=""/>
        <dsp:cNvSpPr/>
      </dsp:nvSpPr>
      <dsp:spPr>
        <a:xfrm>
          <a:off x="3755027" y="1245799"/>
          <a:ext cx="242911" cy="326528"/>
        </a:xfrm>
        <a:custGeom>
          <a:avLst/>
          <a:gdLst/>
          <a:ahLst/>
          <a:cxnLst/>
          <a:rect l="0" t="0" r="0" b="0"/>
          <a:pathLst>
            <a:path>
              <a:moveTo>
                <a:pt x="0" y="0"/>
              </a:moveTo>
              <a:lnTo>
                <a:pt x="0" y="326528"/>
              </a:lnTo>
              <a:lnTo>
                <a:pt x="242911" y="326528"/>
              </a:lnTo>
            </a:path>
          </a:pathLst>
        </a:custGeom>
        <a:noFill/>
        <a:ln w="25400" cap="flat" cmpd="sng" algn="ctr">
          <a:solidFill>
            <a:schemeClr val="accent6">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D59C92-E2FB-4454-B868-3503AB09603E}">
      <dsp:nvSpPr>
        <dsp:cNvPr id="0" name=""/>
        <dsp:cNvSpPr/>
      </dsp:nvSpPr>
      <dsp:spPr>
        <a:xfrm>
          <a:off x="3483866" y="540103"/>
          <a:ext cx="944387" cy="166852"/>
        </a:xfrm>
        <a:custGeom>
          <a:avLst/>
          <a:gdLst/>
          <a:ahLst/>
          <a:cxnLst/>
          <a:rect l="0" t="0" r="0" b="0"/>
          <a:pathLst>
            <a:path>
              <a:moveTo>
                <a:pt x="0" y="0"/>
              </a:moveTo>
              <a:lnTo>
                <a:pt x="0" y="53695"/>
              </a:lnTo>
              <a:lnTo>
                <a:pt x="944387" y="53695"/>
              </a:lnTo>
              <a:lnTo>
                <a:pt x="944387" y="166852"/>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E4E907-E1AA-4A46-B91D-B4729A1803D9}">
      <dsp:nvSpPr>
        <dsp:cNvPr id="0" name=""/>
        <dsp:cNvSpPr/>
      </dsp:nvSpPr>
      <dsp:spPr>
        <a:xfrm>
          <a:off x="1840397" y="1245809"/>
          <a:ext cx="125575" cy="2078312"/>
        </a:xfrm>
        <a:custGeom>
          <a:avLst/>
          <a:gdLst/>
          <a:ahLst/>
          <a:cxnLst/>
          <a:rect l="0" t="0" r="0" b="0"/>
          <a:pathLst>
            <a:path>
              <a:moveTo>
                <a:pt x="0" y="0"/>
              </a:moveTo>
              <a:lnTo>
                <a:pt x="0" y="2078312"/>
              </a:lnTo>
              <a:lnTo>
                <a:pt x="125575" y="2078312"/>
              </a:lnTo>
            </a:path>
          </a:pathLst>
        </a:custGeom>
        <a:noFill/>
        <a:ln w="25400" cap="flat" cmpd="sng" algn="ctr">
          <a:solidFill>
            <a:schemeClr val="accent6">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432C60-D6C8-4E24-A579-DF30C6D33444}">
      <dsp:nvSpPr>
        <dsp:cNvPr id="0" name=""/>
        <dsp:cNvSpPr/>
      </dsp:nvSpPr>
      <dsp:spPr>
        <a:xfrm>
          <a:off x="1840397" y="1245809"/>
          <a:ext cx="134951" cy="1502968"/>
        </a:xfrm>
        <a:custGeom>
          <a:avLst/>
          <a:gdLst/>
          <a:ahLst/>
          <a:cxnLst/>
          <a:rect l="0" t="0" r="0" b="0"/>
          <a:pathLst>
            <a:path>
              <a:moveTo>
                <a:pt x="0" y="0"/>
              </a:moveTo>
              <a:lnTo>
                <a:pt x="0" y="1502968"/>
              </a:lnTo>
              <a:lnTo>
                <a:pt x="134951" y="1502968"/>
              </a:lnTo>
            </a:path>
          </a:pathLst>
        </a:custGeom>
        <a:noFill/>
        <a:ln w="25400" cap="flat" cmpd="sng" algn="ctr">
          <a:solidFill>
            <a:schemeClr val="accent6">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75D622-E9B8-4E11-802D-241B2DA470D4}">
      <dsp:nvSpPr>
        <dsp:cNvPr id="0" name=""/>
        <dsp:cNvSpPr/>
      </dsp:nvSpPr>
      <dsp:spPr>
        <a:xfrm>
          <a:off x="1840397" y="1245809"/>
          <a:ext cx="134832" cy="918528"/>
        </a:xfrm>
        <a:custGeom>
          <a:avLst/>
          <a:gdLst/>
          <a:ahLst/>
          <a:cxnLst/>
          <a:rect l="0" t="0" r="0" b="0"/>
          <a:pathLst>
            <a:path>
              <a:moveTo>
                <a:pt x="0" y="0"/>
              </a:moveTo>
              <a:lnTo>
                <a:pt x="0" y="918528"/>
              </a:lnTo>
              <a:lnTo>
                <a:pt x="134832" y="918528"/>
              </a:lnTo>
            </a:path>
          </a:pathLst>
        </a:custGeom>
        <a:noFill/>
        <a:ln w="25400" cap="flat" cmpd="sng" algn="ctr">
          <a:solidFill>
            <a:schemeClr val="accent6">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DB047-0C10-481D-9304-16549D778C95}">
      <dsp:nvSpPr>
        <dsp:cNvPr id="0" name=""/>
        <dsp:cNvSpPr/>
      </dsp:nvSpPr>
      <dsp:spPr>
        <a:xfrm>
          <a:off x="1840397" y="1245809"/>
          <a:ext cx="134832" cy="335095"/>
        </a:xfrm>
        <a:custGeom>
          <a:avLst/>
          <a:gdLst/>
          <a:ahLst/>
          <a:cxnLst/>
          <a:rect l="0" t="0" r="0" b="0"/>
          <a:pathLst>
            <a:path>
              <a:moveTo>
                <a:pt x="0" y="0"/>
              </a:moveTo>
              <a:lnTo>
                <a:pt x="0" y="335095"/>
              </a:lnTo>
              <a:lnTo>
                <a:pt x="134832" y="335095"/>
              </a:lnTo>
            </a:path>
          </a:pathLst>
        </a:custGeom>
        <a:noFill/>
        <a:ln w="25400" cap="flat" cmpd="sng" algn="ctr">
          <a:solidFill>
            <a:schemeClr val="accent6">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9722B-6BC1-4F9F-AD9B-6D46BB1DB439}">
      <dsp:nvSpPr>
        <dsp:cNvPr id="0" name=""/>
        <dsp:cNvSpPr/>
      </dsp:nvSpPr>
      <dsp:spPr>
        <a:xfrm>
          <a:off x="2505381" y="540103"/>
          <a:ext cx="978485" cy="166863"/>
        </a:xfrm>
        <a:custGeom>
          <a:avLst/>
          <a:gdLst/>
          <a:ahLst/>
          <a:cxnLst/>
          <a:rect l="0" t="0" r="0" b="0"/>
          <a:pathLst>
            <a:path>
              <a:moveTo>
                <a:pt x="978485" y="0"/>
              </a:moveTo>
              <a:lnTo>
                <a:pt x="978485" y="53706"/>
              </a:lnTo>
              <a:lnTo>
                <a:pt x="0" y="53706"/>
              </a:lnTo>
              <a:lnTo>
                <a:pt x="0" y="16686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2B8724-30FB-449A-AD70-39C6440E3FD3}">
      <dsp:nvSpPr>
        <dsp:cNvPr id="0" name=""/>
        <dsp:cNvSpPr/>
      </dsp:nvSpPr>
      <dsp:spPr>
        <a:xfrm>
          <a:off x="1916345" y="1259"/>
          <a:ext cx="3135043" cy="538843"/>
        </a:xfrm>
        <a:prstGeom prst="rect">
          <a:avLst/>
        </a:prstGeom>
        <a:gradFill rotWithShape="0">
          <a:gsLst>
            <a:gs pos="0">
              <a:schemeClr val="accent6">
                <a:shade val="80000"/>
                <a:hueOff val="0"/>
                <a:satOff val="0"/>
                <a:lumOff val="0"/>
                <a:alphaOff val="0"/>
                <a:shade val="51000"/>
                <a:satMod val="130000"/>
              </a:schemeClr>
            </a:gs>
            <a:gs pos="80000">
              <a:schemeClr val="accent6">
                <a:shade val="80000"/>
                <a:hueOff val="0"/>
                <a:satOff val="0"/>
                <a:lumOff val="0"/>
                <a:alphaOff val="0"/>
                <a:shade val="93000"/>
                <a:satMod val="130000"/>
              </a:schemeClr>
            </a:gs>
            <a:gs pos="100000">
              <a:schemeClr val="accent6">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t-PT" sz="1400" kern="1200">
              <a:latin typeface="Times New Roman" pitchFamily="18" charset="0"/>
              <a:cs typeface="Times New Roman" pitchFamily="18" charset="0"/>
            </a:rPr>
            <a:t>Relação da aptidão física com:</a:t>
          </a:r>
        </a:p>
      </dsp:txBody>
      <dsp:txXfrm>
        <a:off x="1916345" y="1259"/>
        <a:ext cx="3135043" cy="538843"/>
      </dsp:txXfrm>
    </dsp:sp>
    <dsp:sp modelId="{0368D776-1647-4D71-9939-DB672F778B8E}">
      <dsp:nvSpPr>
        <dsp:cNvPr id="0" name=""/>
        <dsp:cNvSpPr/>
      </dsp:nvSpPr>
      <dsp:spPr>
        <a:xfrm>
          <a:off x="1674151" y="706966"/>
          <a:ext cx="1662460" cy="538843"/>
        </a:xfrm>
        <a:prstGeom prst="rect">
          <a:avLst/>
        </a:prstGeom>
        <a:gradFill rotWithShape="0">
          <a:gsLst>
            <a:gs pos="0">
              <a:schemeClr val="accent6">
                <a:tint val="99000"/>
                <a:hueOff val="0"/>
                <a:satOff val="0"/>
                <a:lumOff val="0"/>
                <a:alphaOff val="0"/>
                <a:shade val="51000"/>
                <a:satMod val="130000"/>
              </a:schemeClr>
            </a:gs>
            <a:gs pos="80000">
              <a:schemeClr val="accent6">
                <a:tint val="99000"/>
                <a:hueOff val="0"/>
                <a:satOff val="0"/>
                <a:lumOff val="0"/>
                <a:alphaOff val="0"/>
                <a:shade val="93000"/>
                <a:satMod val="130000"/>
              </a:schemeClr>
            </a:gs>
            <a:gs pos="100000">
              <a:schemeClr val="accent6">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SAÚDE</a:t>
          </a:r>
        </a:p>
      </dsp:txBody>
      <dsp:txXfrm>
        <a:off x="1674151" y="706966"/>
        <a:ext cx="1662460" cy="538843"/>
      </dsp:txXfrm>
    </dsp:sp>
    <dsp:sp modelId="{6B0F330E-3DAF-4315-BD70-C77517822C52}">
      <dsp:nvSpPr>
        <dsp:cNvPr id="0" name=""/>
        <dsp:cNvSpPr/>
      </dsp:nvSpPr>
      <dsp:spPr>
        <a:xfrm>
          <a:off x="1975229" y="1311484"/>
          <a:ext cx="1077686" cy="538843"/>
        </a:xfrm>
        <a:prstGeom prst="rect">
          <a:avLst/>
        </a:prstGeom>
        <a:gradFill rotWithShape="0">
          <a:gsLst>
            <a:gs pos="0">
              <a:schemeClr val="accent6">
                <a:tint val="80000"/>
                <a:hueOff val="0"/>
                <a:satOff val="0"/>
                <a:lumOff val="0"/>
                <a:alphaOff val="0"/>
                <a:shade val="51000"/>
                <a:satMod val="130000"/>
              </a:schemeClr>
            </a:gs>
            <a:gs pos="80000">
              <a:schemeClr val="accent6">
                <a:tint val="80000"/>
                <a:hueOff val="0"/>
                <a:satOff val="0"/>
                <a:lumOff val="0"/>
                <a:alphaOff val="0"/>
                <a:shade val="93000"/>
                <a:satMod val="130000"/>
              </a:schemeClr>
            </a:gs>
            <a:gs pos="100000">
              <a:schemeClr val="accent6">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Aptidão cardiovascular</a:t>
          </a:r>
        </a:p>
      </dsp:txBody>
      <dsp:txXfrm>
        <a:off x="1975229" y="1311484"/>
        <a:ext cx="1077686" cy="538843"/>
      </dsp:txXfrm>
    </dsp:sp>
    <dsp:sp modelId="{72FB219E-9507-488D-AB4D-9A4FB7FAE8A7}">
      <dsp:nvSpPr>
        <dsp:cNvPr id="0" name=""/>
        <dsp:cNvSpPr/>
      </dsp:nvSpPr>
      <dsp:spPr>
        <a:xfrm>
          <a:off x="1975229" y="1894916"/>
          <a:ext cx="1077686" cy="538843"/>
        </a:xfrm>
        <a:prstGeom prst="rect">
          <a:avLst/>
        </a:prstGeom>
        <a:gradFill rotWithShape="0">
          <a:gsLst>
            <a:gs pos="0">
              <a:schemeClr val="accent6">
                <a:tint val="80000"/>
                <a:hueOff val="0"/>
                <a:satOff val="0"/>
                <a:lumOff val="0"/>
                <a:alphaOff val="0"/>
                <a:shade val="51000"/>
                <a:satMod val="130000"/>
              </a:schemeClr>
            </a:gs>
            <a:gs pos="80000">
              <a:schemeClr val="accent6">
                <a:tint val="80000"/>
                <a:hueOff val="0"/>
                <a:satOff val="0"/>
                <a:lumOff val="0"/>
                <a:alphaOff val="0"/>
                <a:shade val="93000"/>
                <a:satMod val="130000"/>
              </a:schemeClr>
            </a:gs>
            <a:gs pos="100000">
              <a:schemeClr val="accent6">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Composição corporal</a:t>
          </a:r>
        </a:p>
      </dsp:txBody>
      <dsp:txXfrm>
        <a:off x="1975229" y="1894916"/>
        <a:ext cx="1077686" cy="538843"/>
      </dsp:txXfrm>
    </dsp:sp>
    <dsp:sp modelId="{9CC722FD-80F2-4CC7-869D-2B86B1A9E82D}">
      <dsp:nvSpPr>
        <dsp:cNvPr id="0" name=""/>
        <dsp:cNvSpPr/>
      </dsp:nvSpPr>
      <dsp:spPr>
        <a:xfrm>
          <a:off x="1975348" y="2479356"/>
          <a:ext cx="1077686" cy="538843"/>
        </a:xfrm>
        <a:prstGeom prst="rect">
          <a:avLst/>
        </a:prstGeom>
        <a:gradFill rotWithShape="0">
          <a:gsLst>
            <a:gs pos="0">
              <a:schemeClr val="accent6">
                <a:tint val="80000"/>
                <a:hueOff val="0"/>
                <a:satOff val="0"/>
                <a:lumOff val="0"/>
                <a:alphaOff val="0"/>
                <a:shade val="51000"/>
                <a:satMod val="130000"/>
              </a:schemeClr>
            </a:gs>
            <a:gs pos="80000">
              <a:schemeClr val="accent6">
                <a:tint val="80000"/>
                <a:hueOff val="0"/>
                <a:satOff val="0"/>
                <a:lumOff val="0"/>
                <a:alphaOff val="0"/>
                <a:shade val="93000"/>
                <a:satMod val="130000"/>
              </a:schemeClr>
            </a:gs>
            <a:gs pos="100000">
              <a:schemeClr val="accent6">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Flexibilidade</a:t>
          </a:r>
        </a:p>
      </dsp:txBody>
      <dsp:txXfrm>
        <a:off x="1975348" y="2479356"/>
        <a:ext cx="1077686" cy="538843"/>
      </dsp:txXfrm>
    </dsp:sp>
    <dsp:sp modelId="{832E8E23-D152-4A5B-9AF1-4311ECF4E66C}">
      <dsp:nvSpPr>
        <dsp:cNvPr id="0" name=""/>
        <dsp:cNvSpPr/>
      </dsp:nvSpPr>
      <dsp:spPr>
        <a:xfrm>
          <a:off x="1965972" y="3054701"/>
          <a:ext cx="1077686" cy="538843"/>
        </a:xfrm>
        <a:prstGeom prst="rect">
          <a:avLst/>
        </a:prstGeom>
        <a:gradFill rotWithShape="0">
          <a:gsLst>
            <a:gs pos="0">
              <a:schemeClr val="accent6">
                <a:tint val="80000"/>
                <a:hueOff val="0"/>
                <a:satOff val="0"/>
                <a:lumOff val="0"/>
                <a:alphaOff val="0"/>
                <a:shade val="51000"/>
                <a:satMod val="130000"/>
              </a:schemeClr>
            </a:gs>
            <a:gs pos="80000">
              <a:schemeClr val="accent6">
                <a:tint val="80000"/>
                <a:hueOff val="0"/>
                <a:satOff val="0"/>
                <a:lumOff val="0"/>
                <a:alphaOff val="0"/>
                <a:shade val="93000"/>
                <a:satMod val="130000"/>
              </a:schemeClr>
            </a:gs>
            <a:gs pos="100000">
              <a:schemeClr val="accent6">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Força e resistência  muscular</a:t>
          </a:r>
        </a:p>
      </dsp:txBody>
      <dsp:txXfrm>
        <a:off x="1965972" y="3054701"/>
        <a:ext cx="1077686" cy="538843"/>
      </dsp:txXfrm>
    </dsp:sp>
    <dsp:sp modelId="{AFC5441E-91CE-4034-8409-5C7704F82592}">
      <dsp:nvSpPr>
        <dsp:cNvPr id="0" name=""/>
        <dsp:cNvSpPr/>
      </dsp:nvSpPr>
      <dsp:spPr>
        <a:xfrm>
          <a:off x="3586721" y="706955"/>
          <a:ext cx="1683065" cy="538843"/>
        </a:xfrm>
        <a:prstGeom prst="rect">
          <a:avLst/>
        </a:prstGeom>
        <a:gradFill rotWithShape="0">
          <a:gsLst>
            <a:gs pos="0">
              <a:schemeClr val="accent6">
                <a:tint val="99000"/>
                <a:hueOff val="0"/>
                <a:satOff val="0"/>
                <a:lumOff val="0"/>
                <a:alphaOff val="0"/>
                <a:shade val="51000"/>
                <a:satMod val="130000"/>
              </a:schemeClr>
            </a:gs>
            <a:gs pos="80000">
              <a:schemeClr val="accent6">
                <a:tint val="99000"/>
                <a:hueOff val="0"/>
                <a:satOff val="0"/>
                <a:lumOff val="0"/>
                <a:alphaOff val="0"/>
                <a:shade val="93000"/>
                <a:satMod val="130000"/>
              </a:schemeClr>
            </a:gs>
            <a:gs pos="100000">
              <a:schemeClr val="accent6">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HABILIDADES DESPORTIVAS</a:t>
          </a:r>
        </a:p>
      </dsp:txBody>
      <dsp:txXfrm>
        <a:off x="3586721" y="706955"/>
        <a:ext cx="1683065" cy="538843"/>
      </dsp:txXfrm>
    </dsp:sp>
    <dsp:sp modelId="{5B0ED29B-913F-46D0-BCB4-D0E1AABFE2F4}">
      <dsp:nvSpPr>
        <dsp:cNvPr id="0" name=""/>
        <dsp:cNvSpPr/>
      </dsp:nvSpPr>
      <dsp:spPr>
        <a:xfrm>
          <a:off x="3997939" y="1302905"/>
          <a:ext cx="1077686" cy="538843"/>
        </a:xfrm>
        <a:prstGeom prst="rect">
          <a:avLst/>
        </a:prstGeom>
        <a:gradFill rotWithShape="0">
          <a:gsLst>
            <a:gs pos="0">
              <a:schemeClr val="accent6">
                <a:tint val="80000"/>
                <a:hueOff val="0"/>
                <a:satOff val="0"/>
                <a:lumOff val="0"/>
                <a:alphaOff val="0"/>
                <a:shade val="51000"/>
                <a:satMod val="130000"/>
              </a:schemeClr>
            </a:gs>
            <a:gs pos="80000">
              <a:schemeClr val="accent6">
                <a:tint val="80000"/>
                <a:hueOff val="0"/>
                <a:satOff val="0"/>
                <a:lumOff val="0"/>
                <a:alphaOff val="0"/>
                <a:shade val="93000"/>
                <a:satMod val="130000"/>
              </a:schemeClr>
            </a:gs>
            <a:gs pos="100000">
              <a:schemeClr val="accent6">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Agilidade</a:t>
          </a:r>
        </a:p>
      </dsp:txBody>
      <dsp:txXfrm>
        <a:off x="3997939" y="1302905"/>
        <a:ext cx="1077686" cy="538843"/>
      </dsp:txXfrm>
    </dsp:sp>
    <dsp:sp modelId="{978A30EE-116E-4DEC-969B-6C792D51F3A8}">
      <dsp:nvSpPr>
        <dsp:cNvPr id="0" name=""/>
        <dsp:cNvSpPr/>
      </dsp:nvSpPr>
      <dsp:spPr>
        <a:xfrm>
          <a:off x="3988391" y="1891500"/>
          <a:ext cx="1077686" cy="538843"/>
        </a:xfrm>
        <a:prstGeom prst="rect">
          <a:avLst/>
        </a:prstGeom>
        <a:gradFill rotWithShape="0">
          <a:gsLst>
            <a:gs pos="0">
              <a:schemeClr val="accent6">
                <a:tint val="80000"/>
                <a:hueOff val="0"/>
                <a:satOff val="0"/>
                <a:lumOff val="0"/>
                <a:alphaOff val="0"/>
                <a:shade val="51000"/>
                <a:satMod val="130000"/>
              </a:schemeClr>
            </a:gs>
            <a:gs pos="80000">
              <a:schemeClr val="accent6">
                <a:tint val="80000"/>
                <a:hueOff val="0"/>
                <a:satOff val="0"/>
                <a:lumOff val="0"/>
                <a:alphaOff val="0"/>
                <a:shade val="93000"/>
                <a:satMod val="130000"/>
              </a:schemeClr>
            </a:gs>
            <a:gs pos="100000">
              <a:schemeClr val="accent6">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Equilíbrio</a:t>
          </a:r>
        </a:p>
      </dsp:txBody>
      <dsp:txXfrm>
        <a:off x="3988391" y="1891500"/>
        <a:ext cx="1077686" cy="538843"/>
      </dsp:txXfrm>
    </dsp:sp>
    <dsp:sp modelId="{2F1D193D-FF84-4A45-BCF8-16056BE5D240}">
      <dsp:nvSpPr>
        <dsp:cNvPr id="0" name=""/>
        <dsp:cNvSpPr/>
      </dsp:nvSpPr>
      <dsp:spPr>
        <a:xfrm>
          <a:off x="3997939" y="2491997"/>
          <a:ext cx="1077686" cy="538843"/>
        </a:xfrm>
        <a:prstGeom prst="rect">
          <a:avLst/>
        </a:prstGeom>
        <a:gradFill rotWithShape="0">
          <a:gsLst>
            <a:gs pos="0">
              <a:schemeClr val="accent6">
                <a:tint val="80000"/>
                <a:hueOff val="0"/>
                <a:satOff val="0"/>
                <a:lumOff val="0"/>
                <a:alphaOff val="0"/>
                <a:shade val="51000"/>
                <a:satMod val="130000"/>
              </a:schemeClr>
            </a:gs>
            <a:gs pos="80000">
              <a:schemeClr val="accent6">
                <a:tint val="80000"/>
                <a:hueOff val="0"/>
                <a:satOff val="0"/>
                <a:lumOff val="0"/>
                <a:alphaOff val="0"/>
                <a:shade val="93000"/>
                <a:satMod val="130000"/>
              </a:schemeClr>
            </a:gs>
            <a:gs pos="100000">
              <a:schemeClr val="accent6">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Velocidade</a:t>
          </a:r>
        </a:p>
      </dsp:txBody>
      <dsp:txXfrm>
        <a:off x="3997939" y="2491997"/>
        <a:ext cx="1077686" cy="538843"/>
      </dsp:txXfrm>
    </dsp:sp>
    <dsp:sp modelId="{5403D7B2-A77B-43BB-93CC-1B492BF5EC0F}">
      <dsp:nvSpPr>
        <dsp:cNvPr id="0" name=""/>
        <dsp:cNvSpPr/>
      </dsp:nvSpPr>
      <dsp:spPr>
        <a:xfrm>
          <a:off x="3997939" y="3102033"/>
          <a:ext cx="1538386" cy="594015"/>
        </a:xfrm>
        <a:prstGeom prst="rect">
          <a:avLst/>
        </a:prstGeom>
        <a:gradFill rotWithShape="0">
          <a:gsLst>
            <a:gs pos="0">
              <a:schemeClr val="accent6">
                <a:tint val="80000"/>
                <a:hueOff val="0"/>
                <a:satOff val="0"/>
                <a:lumOff val="0"/>
                <a:alphaOff val="0"/>
                <a:shade val="51000"/>
                <a:satMod val="130000"/>
              </a:schemeClr>
            </a:gs>
            <a:gs pos="80000">
              <a:schemeClr val="accent6">
                <a:tint val="80000"/>
                <a:hueOff val="0"/>
                <a:satOff val="0"/>
                <a:lumOff val="0"/>
                <a:alphaOff val="0"/>
                <a:shade val="93000"/>
                <a:satMod val="130000"/>
              </a:schemeClr>
            </a:gs>
            <a:gs pos="100000">
              <a:schemeClr val="accent6">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t-PT" sz="1300" kern="1200">
              <a:latin typeface="Times New Roman" pitchFamily="18" charset="0"/>
              <a:cs typeface="Times New Roman" pitchFamily="18" charset="0"/>
            </a:rPr>
            <a:t>Potência, tempo de reacção e de coordenação</a:t>
          </a:r>
        </a:p>
      </dsp:txBody>
      <dsp:txXfrm>
        <a:off x="3997939" y="3102033"/>
        <a:ext cx="1538386" cy="594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2656</Words>
  <Characters>14344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Sofia</cp:lastModifiedBy>
  <cp:revision>2</cp:revision>
  <dcterms:created xsi:type="dcterms:W3CDTF">2010-04-15T22:14:00Z</dcterms:created>
  <dcterms:modified xsi:type="dcterms:W3CDTF">2010-04-15T22:14:00Z</dcterms:modified>
</cp:coreProperties>
</file>